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E5B0" w14:textId="77777777" w:rsidR="002E017C" w:rsidRPr="00DA00CB" w:rsidRDefault="002E017C" w:rsidP="002E017C">
      <w:pPr>
        <w:spacing w:after="0" w:line="192" w:lineRule="auto"/>
        <w:rPr>
          <w:rFonts w:ascii="Vollkorn" w:hAnsi="Vollkorn"/>
          <w:b/>
          <w:bCs/>
          <w:sz w:val="40"/>
          <w:szCs w:val="40"/>
        </w:rPr>
      </w:pPr>
      <w:r w:rsidRPr="00784D1D">
        <w:rPr>
          <w:rFonts w:ascii="Vollkorn" w:hAnsi="Vollkor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D0234" wp14:editId="6B6C0040">
                <wp:simplePos x="0" y="0"/>
                <wp:positionH relativeFrom="margin">
                  <wp:posOffset>2380615</wp:posOffset>
                </wp:positionH>
                <wp:positionV relativeFrom="paragraph">
                  <wp:posOffset>89840</wp:posOffset>
                </wp:positionV>
                <wp:extent cx="4452061" cy="66675"/>
                <wp:effectExtent l="0" t="0" r="571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061" cy="66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8F3E9" id="Rectangle 1" o:spid="_x0000_s1026" style="position:absolute;margin-left:187.45pt;margin-top:7.05pt;width:350.5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" fillcolor="black [3213]" stroked="f" strokeweight="1pt">
                <w10:wrap anchorx="margin"/>
              </v:rect>
            </w:pict>
          </mc:Fallback>
        </mc:AlternateContent>
      </w:r>
      <w:r w:rsidRPr="00784D1D">
        <w:rPr>
          <w:rFonts w:ascii="Vollkorn" w:hAnsi="Vollkorn"/>
          <w:b/>
          <w:bCs/>
          <w:sz w:val="36"/>
          <w:szCs w:val="36"/>
        </w:rPr>
        <w:t>Aggie L. Munsterberg</w:t>
      </w:r>
    </w:p>
    <w:p w14:paraId="246F59B2" w14:textId="77777777" w:rsidR="002E017C" w:rsidRPr="00E47E23" w:rsidRDefault="002E017C" w:rsidP="002E017C">
      <w:pPr>
        <w:tabs>
          <w:tab w:val="right" w:pos="10800"/>
        </w:tabs>
        <w:spacing w:after="0" w:line="192" w:lineRule="auto"/>
        <w:rPr>
          <w:rFonts w:ascii="Mate" w:hAnsi="Mate" w:cs="Arial"/>
          <w:i/>
          <w:iCs/>
          <w:sz w:val="20"/>
          <w:szCs w:val="20"/>
        </w:rPr>
      </w:pPr>
      <w:r w:rsidRPr="00E47E23">
        <w:rPr>
          <w:rFonts w:ascii="Mate" w:hAnsi="Mate"/>
          <w:i/>
          <w:iCs/>
        </w:rPr>
        <w:t>125 Sycamore Street</w:t>
      </w:r>
      <w:r w:rsidRPr="00E47E23">
        <w:rPr>
          <w:rFonts w:ascii="Mate" w:hAnsi="Mate"/>
          <w:i/>
          <w:iCs/>
          <w:sz w:val="20"/>
          <w:szCs w:val="20"/>
        </w:rPr>
        <w:t xml:space="preserve"> </w:t>
      </w:r>
      <w:r w:rsidRPr="00E47E23">
        <w:rPr>
          <w:rFonts w:ascii="Times New Roman" w:hAnsi="Times New Roman" w:cs="Times New Roman"/>
          <w:i/>
          <w:iCs/>
          <w:sz w:val="20"/>
          <w:szCs w:val="20"/>
        </w:rPr>
        <w:t>●</w:t>
      </w:r>
      <w:r w:rsidRPr="00E47E23">
        <w:rPr>
          <w:rFonts w:ascii="Mate" w:hAnsi="Mate" w:cs="Arial"/>
          <w:i/>
          <w:iCs/>
          <w:sz w:val="20"/>
          <w:szCs w:val="20"/>
        </w:rPr>
        <w:t xml:space="preserve"> Houston, Texas</w:t>
      </w:r>
    </w:p>
    <w:p w14:paraId="5ED0C373" w14:textId="1B3E9ED9" w:rsidR="002E017C" w:rsidRPr="00E47E23" w:rsidRDefault="002E017C" w:rsidP="002E017C">
      <w:pPr>
        <w:tabs>
          <w:tab w:val="right" w:pos="10800"/>
        </w:tabs>
        <w:spacing w:after="0" w:line="192" w:lineRule="auto"/>
        <w:rPr>
          <w:rFonts w:ascii="Mate" w:hAnsi="Mate" w:cs="Arial"/>
          <w:i/>
          <w:iCs/>
          <w:sz w:val="20"/>
          <w:szCs w:val="20"/>
        </w:rPr>
      </w:pPr>
      <w:r w:rsidRPr="00E47E23">
        <w:rPr>
          <w:rFonts w:ascii="Mate" w:hAnsi="Mate" w:cs="Arial"/>
          <w:i/>
          <w:iCs/>
          <w:sz w:val="20"/>
          <w:szCs w:val="20"/>
        </w:rPr>
        <w:t xml:space="preserve">almunsterberg@tamu.edu </w:t>
      </w:r>
      <w:r w:rsidRPr="00E47E23">
        <w:rPr>
          <w:rFonts w:ascii="Times New Roman" w:hAnsi="Times New Roman" w:cs="Times New Roman"/>
          <w:i/>
          <w:iCs/>
          <w:sz w:val="20"/>
          <w:szCs w:val="20"/>
        </w:rPr>
        <w:t>●</w:t>
      </w:r>
      <w:r w:rsidRPr="00E47E23">
        <w:rPr>
          <w:rFonts w:ascii="Mate" w:hAnsi="Mate" w:cs="Arial"/>
          <w:i/>
          <w:iCs/>
          <w:sz w:val="20"/>
          <w:szCs w:val="20"/>
        </w:rPr>
        <w:t xml:space="preserve"> (</w:t>
      </w:r>
      <w:r w:rsidR="00784D1D">
        <w:rPr>
          <w:rFonts w:ascii="Mate" w:hAnsi="Mate" w:cs="Arial"/>
          <w:i/>
          <w:iCs/>
          <w:sz w:val="20"/>
          <w:szCs w:val="20"/>
        </w:rPr>
        <w:t>979</w:t>
      </w:r>
      <w:r w:rsidRPr="00E47E23">
        <w:rPr>
          <w:rFonts w:ascii="Mate" w:hAnsi="Mate" w:cs="Arial"/>
          <w:i/>
          <w:iCs/>
          <w:sz w:val="20"/>
          <w:szCs w:val="20"/>
        </w:rPr>
        <w:t>) 555-5555</w:t>
      </w:r>
    </w:p>
    <w:p w14:paraId="09E6FF0D" w14:textId="77777777" w:rsidR="002E017C" w:rsidRPr="00E47E23" w:rsidRDefault="002E017C" w:rsidP="002E017C">
      <w:pPr>
        <w:tabs>
          <w:tab w:val="right" w:pos="10800"/>
        </w:tabs>
        <w:spacing w:after="0"/>
        <w:rPr>
          <w:rFonts w:ascii="Mate" w:hAnsi="Mate" w:cs="Arial"/>
          <w:i/>
          <w:iCs/>
          <w:sz w:val="20"/>
          <w:szCs w:val="20"/>
        </w:rPr>
      </w:pPr>
    </w:p>
    <w:p w14:paraId="7DD35B41" w14:textId="77777777" w:rsidR="002E017C" w:rsidRPr="00E47E23" w:rsidRDefault="002E017C" w:rsidP="002E017C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Mate" w:hAnsi="Mate" w:cs="Arial"/>
          <w:b/>
          <w:bCs/>
          <w:sz w:val="32"/>
          <w:szCs w:val="32"/>
        </w:rPr>
      </w:pPr>
      <w:r w:rsidRPr="00E47E23">
        <w:rPr>
          <w:rFonts w:ascii="Mate" w:hAnsi="Mate" w:cs="Arial"/>
          <w:b/>
          <w:bCs/>
          <w:sz w:val="32"/>
          <w:szCs w:val="32"/>
        </w:rPr>
        <w:t>Profile</w:t>
      </w:r>
    </w:p>
    <w:p w14:paraId="3060BC08" w14:textId="54580281" w:rsidR="002E017C" w:rsidRPr="00E47E23" w:rsidRDefault="002E017C" w:rsidP="002E017C">
      <w:pPr>
        <w:tabs>
          <w:tab w:val="right" w:pos="10800"/>
        </w:tabs>
        <w:spacing w:after="0"/>
        <w:rPr>
          <w:rFonts w:ascii="Mate" w:hAnsi="Mate" w:cs="Arial"/>
          <w:sz w:val="20"/>
          <w:szCs w:val="20"/>
        </w:rPr>
      </w:pPr>
      <w:r w:rsidRPr="00E47E23">
        <w:rPr>
          <w:rFonts w:ascii="Mate" w:hAnsi="Mate" w:cs="Arial"/>
          <w:sz w:val="20"/>
          <w:szCs w:val="20"/>
        </w:rPr>
        <w:t xml:space="preserve">Trained </w:t>
      </w:r>
      <w:r w:rsidR="00715BB2">
        <w:rPr>
          <w:rFonts w:ascii="Mate" w:hAnsi="Mate" w:cs="Arial"/>
          <w:sz w:val="20"/>
          <w:szCs w:val="20"/>
        </w:rPr>
        <w:t>organizational development practitioner</w:t>
      </w:r>
      <w:r w:rsidRPr="00E47E23">
        <w:rPr>
          <w:rFonts w:ascii="Mate" w:hAnsi="Mate" w:cs="Arial"/>
          <w:sz w:val="20"/>
          <w:szCs w:val="20"/>
        </w:rPr>
        <w:t xml:space="preserve"> with proven ability to lead both internal and external consulting projects to develop high-performance leaders and teams. Focus on </w:t>
      </w:r>
      <w:r w:rsidR="00784D1D">
        <w:rPr>
          <w:rFonts w:ascii="Mate" w:hAnsi="Mate" w:cs="Arial"/>
          <w:sz w:val="20"/>
          <w:szCs w:val="20"/>
        </w:rPr>
        <w:t>creating</w:t>
      </w:r>
      <w:r w:rsidRPr="00E47E23">
        <w:rPr>
          <w:rFonts w:ascii="Mate" w:hAnsi="Mate" w:cs="Arial"/>
          <w:sz w:val="20"/>
          <w:szCs w:val="20"/>
        </w:rPr>
        <w:t xml:space="preserve"> </w:t>
      </w:r>
      <w:r w:rsidR="00EF023E">
        <w:rPr>
          <w:rFonts w:ascii="Mate" w:hAnsi="Mate" w:cs="Arial"/>
          <w:sz w:val="20"/>
          <w:szCs w:val="20"/>
        </w:rPr>
        <w:t>tailored</w:t>
      </w:r>
      <w:r w:rsidRPr="00E47E23">
        <w:rPr>
          <w:rFonts w:ascii="Mate" w:hAnsi="Mate" w:cs="Arial"/>
          <w:sz w:val="20"/>
          <w:szCs w:val="20"/>
        </w:rPr>
        <w:t xml:space="preserve"> organizational assessment protocols to assess leadership and cultural health. Proven record of scientific communication to both practitioners and stakeholders. Able to translate quantitative data to actionable results. </w:t>
      </w:r>
    </w:p>
    <w:p w14:paraId="0A1A5CA5" w14:textId="77777777" w:rsidR="002E017C" w:rsidRPr="00CF6D2A" w:rsidRDefault="002E017C" w:rsidP="002E017C">
      <w:pPr>
        <w:tabs>
          <w:tab w:val="right" w:pos="10800"/>
        </w:tabs>
        <w:spacing w:after="0"/>
        <w:rPr>
          <w:rFonts w:ascii="Mate" w:hAnsi="Mate" w:cs="Arial"/>
          <w:sz w:val="14"/>
          <w:szCs w:val="14"/>
        </w:rPr>
      </w:pPr>
    </w:p>
    <w:p w14:paraId="3060E256" w14:textId="77777777" w:rsidR="002E017C" w:rsidRDefault="002E017C" w:rsidP="002E017C">
      <w:pPr>
        <w:tabs>
          <w:tab w:val="right" w:pos="10800"/>
        </w:tabs>
        <w:spacing w:after="0"/>
        <w:rPr>
          <w:rFonts w:ascii="Mate" w:hAnsi="Mate" w:cs="Arial"/>
          <w:sz w:val="20"/>
          <w:szCs w:val="20"/>
        </w:rPr>
      </w:pPr>
      <w:r w:rsidRPr="00E47E23">
        <w:rPr>
          <w:rFonts w:ascii="Mate" w:hAnsi="Mate" w:cs="Arial"/>
          <w:b/>
          <w:bCs/>
          <w:sz w:val="20"/>
          <w:szCs w:val="20"/>
        </w:rPr>
        <w:t xml:space="preserve">Expertise:  </w:t>
      </w:r>
      <w:r w:rsidRPr="00E47E23">
        <w:rPr>
          <w:rFonts w:ascii="Mate" w:hAnsi="Mate" w:cs="Arial"/>
          <w:sz w:val="20"/>
          <w:szCs w:val="20"/>
        </w:rPr>
        <w:t xml:space="preserve">Personnel </w:t>
      </w:r>
      <w:r w:rsidRPr="00E47E23">
        <w:rPr>
          <w:rFonts w:ascii="Times New Roman" w:hAnsi="Times New Roman" w:cs="Times New Roman"/>
          <w:i/>
          <w:iCs/>
          <w:sz w:val="20"/>
          <w:szCs w:val="20"/>
        </w:rPr>
        <w:t>●</w:t>
      </w:r>
      <w:r w:rsidRPr="00E47E23">
        <w:rPr>
          <w:rFonts w:ascii="Mate" w:hAnsi="Mate" w:cs="Arial"/>
          <w:sz w:val="20"/>
          <w:szCs w:val="20"/>
        </w:rPr>
        <w:t xml:space="preserve"> Selection </w:t>
      </w:r>
      <w:r w:rsidRPr="00E47E23">
        <w:rPr>
          <w:rFonts w:ascii="Times New Roman" w:hAnsi="Times New Roman" w:cs="Times New Roman"/>
          <w:i/>
          <w:iCs/>
          <w:sz w:val="20"/>
          <w:szCs w:val="20"/>
        </w:rPr>
        <w:t>●</w:t>
      </w:r>
      <w:r w:rsidRPr="00E47E23">
        <w:rPr>
          <w:rFonts w:ascii="Mate" w:hAnsi="Mate" w:cs="Arial"/>
          <w:i/>
          <w:iCs/>
          <w:sz w:val="20"/>
          <w:szCs w:val="20"/>
        </w:rPr>
        <w:t xml:space="preserve"> </w:t>
      </w:r>
      <w:r w:rsidRPr="00E47E23">
        <w:rPr>
          <w:rFonts w:ascii="Mate" w:hAnsi="Mate" w:cs="Arial"/>
          <w:sz w:val="20"/>
          <w:szCs w:val="20"/>
        </w:rPr>
        <w:t xml:space="preserve">Leadership Development </w:t>
      </w:r>
      <w:r w:rsidRPr="00E47E23">
        <w:rPr>
          <w:rFonts w:ascii="Times New Roman" w:hAnsi="Times New Roman" w:cs="Times New Roman"/>
          <w:i/>
          <w:iCs/>
          <w:sz w:val="20"/>
          <w:szCs w:val="20"/>
        </w:rPr>
        <w:t>●</w:t>
      </w:r>
      <w:r w:rsidRPr="00E47E23">
        <w:rPr>
          <w:rFonts w:ascii="Mate" w:hAnsi="Mate" w:cs="Arial"/>
          <w:i/>
          <w:iCs/>
          <w:sz w:val="20"/>
          <w:szCs w:val="20"/>
        </w:rPr>
        <w:t xml:space="preserve"> </w:t>
      </w:r>
      <w:r w:rsidRPr="00E47E23">
        <w:rPr>
          <w:rFonts w:ascii="Mate" w:hAnsi="Mate" w:cs="Arial"/>
          <w:sz w:val="20"/>
          <w:szCs w:val="20"/>
        </w:rPr>
        <w:t xml:space="preserve">Performance Appraisal </w:t>
      </w:r>
      <w:r w:rsidRPr="00E47E23">
        <w:rPr>
          <w:rFonts w:ascii="Times New Roman" w:hAnsi="Times New Roman" w:cs="Times New Roman"/>
          <w:i/>
          <w:iCs/>
          <w:sz w:val="20"/>
          <w:szCs w:val="20"/>
        </w:rPr>
        <w:t>●</w:t>
      </w:r>
      <w:r w:rsidRPr="00E47E23">
        <w:rPr>
          <w:rFonts w:ascii="Mate" w:hAnsi="Mate" w:cs="Arial"/>
          <w:i/>
          <w:iCs/>
          <w:sz w:val="20"/>
          <w:szCs w:val="20"/>
        </w:rPr>
        <w:t xml:space="preserve"> </w:t>
      </w:r>
      <w:r w:rsidRPr="00E47E23">
        <w:rPr>
          <w:rFonts w:ascii="Mate" w:hAnsi="Mate" w:cs="Arial"/>
          <w:sz w:val="20"/>
          <w:szCs w:val="20"/>
        </w:rPr>
        <w:t>Job Analysis</w:t>
      </w:r>
    </w:p>
    <w:p w14:paraId="0FD7C028" w14:textId="77777777" w:rsidR="002E017C" w:rsidRPr="00CF6D2A" w:rsidRDefault="002E017C" w:rsidP="002E017C">
      <w:pPr>
        <w:tabs>
          <w:tab w:val="right" w:pos="10800"/>
        </w:tabs>
        <w:spacing w:after="0"/>
        <w:rPr>
          <w:rFonts w:ascii="Mate" w:hAnsi="Mate" w:cs="Arial"/>
          <w:sz w:val="14"/>
          <w:szCs w:val="14"/>
        </w:rPr>
      </w:pPr>
    </w:p>
    <w:p w14:paraId="62F379DF" w14:textId="77777777" w:rsidR="002E017C" w:rsidRPr="00E47E23" w:rsidRDefault="002E017C" w:rsidP="002E017C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Mate" w:hAnsi="Mate" w:cs="Arial"/>
          <w:b/>
          <w:bCs/>
          <w:sz w:val="32"/>
          <w:szCs w:val="32"/>
        </w:rPr>
      </w:pPr>
      <w:r w:rsidRPr="00E47E23">
        <w:rPr>
          <w:rFonts w:ascii="Mate" w:hAnsi="Mate" w:cs="Arial"/>
          <w:b/>
          <w:bCs/>
          <w:sz w:val="32"/>
          <w:szCs w:val="32"/>
        </w:rPr>
        <w:t>Education</w:t>
      </w:r>
    </w:p>
    <w:p w14:paraId="31975AD2" w14:textId="77777777" w:rsidR="002E017C" w:rsidRPr="00E47E23" w:rsidRDefault="002E017C" w:rsidP="002E017C">
      <w:pPr>
        <w:tabs>
          <w:tab w:val="right" w:pos="10800"/>
        </w:tabs>
        <w:spacing w:after="0"/>
        <w:rPr>
          <w:rFonts w:ascii="Mate" w:hAnsi="Mate" w:cs="Arial"/>
          <w:sz w:val="20"/>
          <w:szCs w:val="20"/>
        </w:rPr>
      </w:pPr>
      <w:r w:rsidRPr="00E47E23">
        <w:rPr>
          <w:rFonts w:ascii="Mate" w:hAnsi="Mate" w:cs="Arial"/>
          <w:b/>
          <w:bCs/>
          <w:sz w:val="20"/>
          <w:szCs w:val="20"/>
        </w:rPr>
        <w:t>Texas A&amp;M University</w:t>
      </w:r>
      <w:r w:rsidRPr="00E47E23">
        <w:rPr>
          <w:rFonts w:ascii="Mate" w:hAnsi="Mate" w:cs="Arial"/>
          <w:sz w:val="20"/>
          <w:szCs w:val="20"/>
        </w:rPr>
        <w:t xml:space="preserve"> </w:t>
      </w:r>
      <w:r w:rsidRPr="00E47E23">
        <w:rPr>
          <w:rFonts w:ascii="Times New Roman" w:hAnsi="Times New Roman" w:cs="Times New Roman"/>
          <w:i/>
          <w:iCs/>
          <w:sz w:val="20"/>
          <w:szCs w:val="20"/>
        </w:rPr>
        <w:t>●</w:t>
      </w:r>
      <w:r w:rsidRPr="00E47E23">
        <w:rPr>
          <w:rFonts w:ascii="Mate" w:hAnsi="Mate" w:cs="Arial"/>
          <w:sz w:val="20"/>
          <w:szCs w:val="20"/>
        </w:rPr>
        <w:t xml:space="preserve"> College Station, Texas</w:t>
      </w:r>
    </w:p>
    <w:p w14:paraId="1683F8F7" w14:textId="77777777" w:rsidR="002E017C" w:rsidRPr="00E47E23" w:rsidRDefault="002E017C" w:rsidP="002E017C">
      <w:pPr>
        <w:tabs>
          <w:tab w:val="right" w:pos="10800"/>
        </w:tabs>
        <w:spacing w:after="0"/>
        <w:rPr>
          <w:rFonts w:ascii="Mate" w:hAnsi="Mate" w:cs="Arial"/>
          <w:sz w:val="20"/>
          <w:szCs w:val="20"/>
        </w:rPr>
      </w:pPr>
      <w:r w:rsidRPr="00E47E23">
        <w:rPr>
          <w:rFonts w:ascii="Mate" w:hAnsi="Mate" w:cs="Arial"/>
          <w:b/>
          <w:bCs/>
          <w:sz w:val="20"/>
          <w:szCs w:val="20"/>
        </w:rPr>
        <w:t>Doctor of Philosophy</w:t>
      </w:r>
      <w:r w:rsidRPr="00E47E23">
        <w:rPr>
          <w:rFonts w:ascii="Mate" w:hAnsi="Mate" w:cs="Arial"/>
          <w:sz w:val="20"/>
          <w:szCs w:val="20"/>
        </w:rPr>
        <w:t xml:space="preserve"> </w:t>
      </w:r>
      <w:r w:rsidRPr="00E47E23">
        <w:rPr>
          <w:rFonts w:ascii="Times New Roman" w:hAnsi="Times New Roman" w:cs="Times New Roman"/>
          <w:i/>
          <w:iCs/>
          <w:sz w:val="20"/>
          <w:szCs w:val="20"/>
        </w:rPr>
        <w:t>●</w:t>
      </w:r>
      <w:r w:rsidRPr="00E47E23">
        <w:rPr>
          <w:rFonts w:ascii="Mate" w:hAnsi="Mate" w:cs="Arial"/>
          <w:i/>
          <w:iCs/>
          <w:sz w:val="20"/>
          <w:szCs w:val="20"/>
        </w:rPr>
        <w:t xml:space="preserve"> </w:t>
      </w:r>
      <w:r w:rsidRPr="00E47E23">
        <w:rPr>
          <w:rFonts w:ascii="Mate" w:hAnsi="Mate" w:cs="Arial"/>
          <w:sz w:val="20"/>
          <w:szCs w:val="20"/>
        </w:rPr>
        <w:t>Industrial Organizational Psychology—anticipated, May, 20xx</w:t>
      </w:r>
    </w:p>
    <w:p w14:paraId="5FF2EAEE" w14:textId="77777777" w:rsidR="002E017C" w:rsidRPr="00E47E23" w:rsidRDefault="002E017C" w:rsidP="002E017C">
      <w:pPr>
        <w:tabs>
          <w:tab w:val="right" w:pos="10800"/>
        </w:tabs>
        <w:spacing w:after="0"/>
        <w:rPr>
          <w:rFonts w:ascii="Mate" w:hAnsi="Mate" w:cs="Arial"/>
          <w:sz w:val="20"/>
          <w:szCs w:val="20"/>
        </w:rPr>
      </w:pPr>
      <w:r w:rsidRPr="00E47E23">
        <w:rPr>
          <w:rFonts w:ascii="Mate" w:hAnsi="Mate" w:cs="Arial"/>
          <w:i/>
          <w:iCs/>
          <w:sz w:val="20"/>
          <w:szCs w:val="20"/>
        </w:rPr>
        <w:t>Research Focus:</w:t>
      </w:r>
      <w:r w:rsidRPr="00E47E23">
        <w:rPr>
          <w:rFonts w:ascii="Mate" w:hAnsi="Mate" w:cs="Arial"/>
          <w:sz w:val="20"/>
          <w:szCs w:val="20"/>
        </w:rPr>
        <w:t xml:space="preserve"> Emergent transformational leaders’ ability to enact change in bureaucratic organizations</w:t>
      </w:r>
    </w:p>
    <w:p w14:paraId="052B8614" w14:textId="77777777" w:rsidR="002E017C" w:rsidRPr="00CF6D2A" w:rsidRDefault="002E017C" w:rsidP="002E017C">
      <w:pPr>
        <w:tabs>
          <w:tab w:val="right" w:pos="10800"/>
        </w:tabs>
        <w:spacing w:after="0"/>
        <w:rPr>
          <w:rFonts w:ascii="Mate" w:hAnsi="Mate" w:cs="Arial"/>
          <w:sz w:val="14"/>
          <w:szCs w:val="14"/>
        </w:rPr>
      </w:pPr>
    </w:p>
    <w:p w14:paraId="71C36A08" w14:textId="77777777" w:rsidR="002E017C" w:rsidRPr="00E47E23" w:rsidRDefault="002E017C" w:rsidP="002E017C">
      <w:pPr>
        <w:tabs>
          <w:tab w:val="right" w:pos="10800"/>
        </w:tabs>
        <w:spacing w:after="0"/>
        <w:rPr>
          <w:rFonts w:ascii="Mate" w:hAnsi="Mate" w:cs="Arial"/>
          <w:sz w:val="20"/>
          <w:szCs w:val="20"/>
        </w:rPr>
      </w:pPr>
      <w:r w:rsidRPr="00E47E23">
        <w:rPr>
          <w:rFonts w:ascii="Mate" w:hAnsi="Mate" w:cs="Arial"/>
          <w:b/>
          <w:bCs/>
          <w:sz w:val="20"/>
          <w:szCs w:val="20"/>
        </w:rPr>
        <w:t>Hastings College</w:t>
      </w:r>
      <w:r w:rsidRPr="00E47E23">
        <w:rPr>
          <w:rFonts w:ascii="Mate" w:hAnsi="Mate" w:cs="Arial"/>
          <w:sz w:val="20"/>
          <w:szCs w:val="20"/>
        </w:rPr>
        <w:t xml:space="preserve"> </w:t>
      </w:r>
      <w:r w:rsidRPr="00E47E23">
        <w:rPr>
          <w:rFonts w:ascii="Times New Roman" w:hAnsi="Times New Roman" w:cs="Times New Roman"/>
          <w:i/>
          <w:iCs/>
          <w:sz w:val="20"/>
          <w:szCs w:val="20"/>
        </w:rPr>
        <w:t>●</w:t>
      </w:r>
      <w:r w:rsidRPr="00E47E23">
        <w:rPr>
          <w:rFonts w:ascii="Mate" w:hAnsi="Mate" w:cs="Arial"/>
          <w:i/>
          <w:iCs/>
          <w:sz w:val="20"/>
          <w:szCs w:val="20"/>
        </w:rPr>
        <w:t xml:space="preserve"> </w:t>
      </w:r>
      <w:r w:rsidRPr="00E47E23">
        <w:rPr>
          <w:rFonts w:ascii="Mate" w:hAnsi="Mate" w:cs="Arial"/>
          <w:sz w:val="20"/>
          <w:szCs w:val="20"/>
        </w:rPr>
        <w:t>Hastings, Nebraska</w:t>
      </w:r>
    </w:p>
    <w:p w14:paraId="70C79AA8" w14:textId="77777777" w:rsidR="002E017C" w:rsidRPr="00E47E23" w:rsidRDefault="002E017C" w:rsidP="002E017C">
      <w:pPr>
        <w:tabs>
          <w:tab w:val="right" w:pos="10800"/>
        </w:tabs>
        <w:spacing w:after="0"/>
        <w:rPr>
          <w:rFonts w:ascii="Mate" w:hAnsi="Mate" w:cs="Arial"/>
          <w:sz w:val="20"/>
          <w:szCs w:val="20"/>
        </w:rPr>
      </w:pPr>
      <w:proofErr w:type="spellStart"/>
      <w:proofErr w:type="gramStart"/>
      <w:r w:rsidRPr="00E47E23">
        <w:rPr>
          <w:rFonts w:ascii="Mate" w:hAnsi="Mate" w:cs="Arial"/>
          <w:b/>
          <w:bCs/>
          <w:sz w:val="20"/>
          <w:szCs w:val="20"/>
        </w:rPr>
        <w:t>Bachelor’s</w:t>
      </w:r>
      <w:proofErr w:type="spellEnd"/>
      <w:r w:rsidRPr="00E47E23">
        <w:rPr>
          <w:rFonts w:ascii="Mate" w:hAnsi="Mate" w:cs="Arial"/>
          <w:b/>
          <w:bCs/>
          <w:sz w:val="20"/>
          <w:szCs w:val="20"/>
        </w:rPr>
        <w:t xml:space="preserve"> of Arts</w:t>
      </w:r>
      <w:proofErr w:type="gramEnd"/>
      <w:r w:rsidRPr="00E47E23">
        <w:rPr>
          <w:rFonts w:ascii="Mate" w:hAnsi="Mate" w:cs="Arial"/>
          <w:sz w:val="20"/>
          <w:szCs w:val="20"/>
        </w:rPr>
        <w:t xml:space="preserve"> </w:t>
      </w:r>
      <w:r w:rsidRPr="00E47E23">
        <w:rPr>
          <w:rFonts w:ascii="Times New Roman" w:hAnsi="Times New Roman" w:cs="Times New Roman"/>
          <w:i/>
          <w:iCs/>
          <w:sz w:val="20"/>
          <w:szCs w:val="20"/>
        </w:rPr>
        <w:t>●</w:t>
      </w:r>
      <w:r w:rsidRPr="00E47E23">
        <w:rPr>
          <w:rFonts w:ascii="Mate" w:hAnsi="Mate" w:cs="Arial"/>
          <w:i/>
          <w:iCs/>
          <w:sz w:val="20"/>
          <w:szCs w:val="20"/>
        </w:rPr>
        <w:t xml:space="preserve"> </w:t>
      </w:r>
      <w:r w:rsidRPr="00E47E23">
        <w:rPr>
          <w:rFonts w:ascii="Mate" w:hAnsi="Mate" w:cs="Arial"/>
          <w:sz w:val="20"/>
          <w:szCs w:val="20"/>
        </w:rPr>
        <w:t>Psychology—May, 20xx</w:t>
      </w:r>
    </w:p>
    <w:p w14:paraId="348512A6" w14:textId="77777777" w:rsidR="002E017C" w:rsidRPr="00E47E23" w:rsidRDefault="002E017C" w:rsidP="002E017C">
      <w:pPr>
        <w:tabs>
          <w:tab w:val="right" w:pos="10800"/>
        </w:tabs>
        <w:spacing w:after="0"/>
        <w:rPr>
          <w:rFonts w:ascii="Mate" w:hAnsi="Mate" w:cs="Arial"/>
          <w:sz w:val="20"/>
          <w:szCs w:val="20"/>
        </w:rPr>
      </w:pPr>
      <w:r w:rsidRPr="00E47E23">
        <w:rPr>
          <w:rFonts w:ascii="Mate" w:hAnsi="Mate" w:cs="Arial"/>
          <w:i/>
          <w:iCs/>
          <w:sz w:val="20"/>
          <w:szCs w:val="20"/>
        </w:rPr>
        <w:t>Minor:</w:t>
      </w:r>
      <w:r w:rsidRPr="00E47E23">
        <w:rPr>
          <w:rFonts w:ascii="Mate" w:hAnsi="Mate" w:cs="Arial"/>
          <w:sz w:val="20"/>
          <w:szCs w:val="20"/>
        </w:rPr>
        <w:t xml:space="preserve"> Spanish </w:t>
      </w:r>
      <w:r w:rsidRPr="00E47E23">
        <w:rPr>
          <w:rFonts w:ascii="Times New Roman" w:hAnsi="Times New Roman" w:cs="Times New Roman"/>
          <w:i/>
          <w:iCs/>
          <w:sz w:val="20"/>
          <w:szCs w:val="20"/>
        </w:rPr>
        <w:t>●</w:t>
      </w:r>
      <w:r w:rsidRPr="00E47E23">
        <w:rPr>
          <w:rFonts w:ascii="Mate" w:hAnsi="Mate" w:cs="Arial"/>
          <w:i/>
          <w:iCs/>
          <w:sz w:val="20"/>
          <w:szCs w:val="20"/>
        </w:rPr>
        <w:t xml:space="preserve"> IDEA Minor:</w:t>
      </w:r>
      <w:r w:rsidRPr="00E47E23">
        <w:rPr>
          <w:rFonts w:ascii="Mate" w:hAnsi="Mate" w:cs="Arial"/>
          <w:sz w:val="20"/>
          <w:szCs w:val="20"/>
        </w:rPr>
        <w:t xml:space="preserve"> Creativity and Innovation</w:t>
      </w:r>
    </w:p>
    <w:p w14:paraId="70292845" w14:textId="77777777" w:rsidR="002E017C" w:rsidRPr="00CF6D2A" w:rsidRDefault="002E017C" w:rsidP="002E017C">
      <w:pPr>
        <w:tabs>
          <w:tab w:val="right" w:pos="10800"/>
        </w:tabs>
        <w:spacing w:after="0"/>
        <w:rPr>
          <w:rFonts w:ascii="Mate" w:hAnsi="Mate" w:cs="Arial"/>
          <w:sz w:val="14"/>
          <w:szCs w:val="14"/>
        </w:rPr>
      </w:pPr>
      <w:r w:rsidRPr="00CF6D2A">
        <w:rPr>
          <w:rFonts w:ascii="Mate" w:hAnsi="Mate" w:cs="Arial"/>
          <w:i/>
          <w:iCs/>
          <w:sz w:val="14"/>
          <w:szCs w:val="14"/>
        </w:rPr>
        <w:t xml:space="preserve"> </w:t>
      </w:r>
    </w:p>
    <w:p w14:paraId="75FAC138" w14:textId="77777777" w:rsidR="002E017C" w:rsidRPr="00E47E23" w:rsidRDefault="002E017C" w:rsidP="002E017C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Mate" w:hAnsi="Mate" w:cs="Arial"/>
          <w:b/>
          <w:bCs/>
          <w:sz w:val="32"/>
          <w:szCs w:val="32"/>
        </w:rPr>
      </w:pPr>
      <w:r w:rsidRPr="00E47E23">
        <w:rPr>
          <w:rFonts w:ascii="Mate" w:hAnsi="Mate" w:cs="Arial"/>
          <w:b/>
          <w:bCs/>
          <w:sz w:val="32"/>
          <w:szCs w:val="32"/>
        </w:rPr>
        <w:t>Experience</w:t>
      </w:r>
    </w:p>
    <w:p w14:paraId="2FD37FC0" w14:textId="77777777" w:rsidR="002E017C" w:rsidRPr="00E47E23" w:rsidRDefault="002E017C" w:rsidP="002E017C">
      <w:pPr>
        <w:tabs>
          <w:tab w:val="right" w:pos="10800"/>
        </w:tabs>
        <w:spacing w:after="0"/>
        <w:rPr>
          <w:rFonts w:ascii="Mate" w:hAnsi="Mate" w:cs="Arial"/>
          <w:sz w:val="20"/>
          <w:szCs w:val="20"/>
        </w:rPr>
      </w:pPr>
      <w:r w:rsidRPr="00E47E23">
        <w:rPr>
          <w:rFonts w:ascii="Mate" w:hAnsi="Mate" w:cs="Arial"/>
          <w:b/>
          <w:bCs/>
          <w:sz w:val="20"/>
          <w:szCs w:val="20"/>
        </w:rPr>
        <w:t xml:space="preserve">Aggieland Widget Company </w:t>
      </w:r>
      <w:r w:rsidRPr="00E47E23">
        <w:rPr>
          <w:rFonts w:ascii="Times New Roman" w:hAnsi="Times New Roman" w:cs="Times New Roman"/>
          <w:i/>
          <w:iCs/>
          <w:sz w:val="20"/>
          <w:szCs w:val="20"/>
        </w:rPr>
        <w:t>●</w:t>
      </w:r>
      <w:r w:rsidRPr="00E47E23">
        <w:rPr>
          <w:rFonts w:ascii="Mate" w:hAnsi="Mate" w:cs="Arial"/>
          <w:sz w:val="20"/>
          <w:szCs w:val="20"/>
        </w:rPr>
        <w:t xml:space="preserve"> College Station, Texas</w:t>
      </w:r>
    </w:p>
    <w:p w14:paraId="5FD8ACB5" w14:textId="77777777" w:rsidR="002E017C" w:rsidRPr="00E47E23" w:rsidRDefault="002E017C" w:rsidP="002E017C">
      <w:pPr>
        <w:tabs>
          <w:tab w:val="right" w:pos="10800"/>
        </w:tabs>
        <w:spacing w:after="0"/>
        <w:rPr>
          <w:rFonts w:ascii="Mate" w:hAnsi="Mate" w:cs="Arial"/>
          <w:sz w:val="20"/>
          <w:szCs w:val="20"/>
        </w:rPr>
      </w:pPr>
      <w:r w:rsidRPr="00E47E23">
        <w:rPr>
          <w:rFonts w:ascii="Mate" w:hAnsi="Mate" w:cs="Arial"/>
          <w:sz w:val="20"/>
          <w:szCs w:val="20"/>
        </w:rPr>
        <w:t xml:space="preserve">Selection and Assessment Project </w:t>
      </w:r>
      <w:r w:rsidRPr="00E47E23">
        <w:rPr>
          <w:rFonts w:ascii="Times New Roman" w:hAnsi="Times New Roman" w:cs="Times New Roman"/>
          <w:i/>
          <w:iCs/>
          <w:sz w:val="20"/>
          <w:szCs w:val="20"/>
        </w:rPr>
        <w:t>●</w:t>
      </w:r>
      <w:r w:rsidRPr="00E47E23">
        <w:rPr>
          <w:rFonts w:ascii="Mate" w:hAnsi="Mate" w:cs="Arial"/>
          <w:sz w:val="20"/>
          <w:szCs w:val="20"/>
        </w:rPr>
        <w:t xml:space="preserve"> August, 20xx to </w:t>
      </w:r>
      <w:r>
        <w:rPr>
          <w:rFonts w:ascii="Mate" w:hAnsi="Mate" w:cs="Arial"/>
          <w:sz w:val="20"/>
          <w:szCs w:val="20"/>
        </w:rPr>
        <w:t>Present</w:t>
      </w:r>
    </w:p>
    <w:p w14:paraId="1666924B" w14:textId="1259B852" w:rsidR="002E017C" w:rsidRPr="00E47E23" w:rsidRDefault="002E017C" w:rsidP="002E017C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Mate" w:hAnsi="Mate" w:cs="Arial"/>
          <w:b/>
          <w:bCs/>
          <w:sz w:val="20"/>
          <w:szCs w:val="20"/>
        </w:rPr>
      </w:pPr>
      <w:r w:rsidRPr="00E47E23">
        <w:rPr>
          <w:rFonts w:ascii="Mate" w:hAnsi="Mate" w:cs="Arial"/>
          <w:sz w:val="20"/>
          <w:szCs w:val="20"/>
        </w:rPr>
        <w:t>Co-le</w:t>
      </w:r>
      <w:r w:rsidR="00D97ABD">
        <w:rPr>
          <w:rFonts w:ascii="Mate" w:hAnsi="Mate" w:cs="Arial"/>
          <w:sz w:val="20"/>
          <w:szCs w:val="20"/>
        </w:rPr>
        <w:t xml:space="preserve">ad </w:t>
      </w:r>
      <w:r w:rsidRPr="00E47E23">
        <w:rPr>
          <w:rFonts w:ascii="Mate" w:hAnsi="Mate" w:cs="Arial"/>
          <w:sz w:val="20"/>
          <w:szCs w:val="20"/>
        </w:rPr>
        <w:t xml:space="preserve">with internal consultant four-month project to design assessment center to assist Fortune 1000 manufacturing company in selection of new Chief Financial Officer (CFO) </w:t>
      </w:r>
    </w:p>
    <w:p w14:paraId="7807085B" w14:textId="1700D44B" w:rsidR="002E017C" w:rsidRPr="00E47E23" w:rsidRDefault="002E017C" w:rsidP="002E017C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Mate" w:hAnsi="Mate" w:cs="Arial"/>
          <w:b/>
          <w:bCs/>
          <w:sz w:val="20"/>
          <w:szCs w:val="20"/>
        </w:rPr>
      </w:pPr>
      <w:r w:rsidRPr="00E47E23">
        <w:rPr>
          <w:rFonts w:ascii="Mate" w:hAnsi="Mate" w:cs="Arial"/>
          <w:sz w:val="20"/>
          <w:szCs w:val="20"/>
        </w:rPr>
        <w:t>Conduct job analysis by identifying Knowledge, Skills, and Abilities (KSAs) via benchmarking with O*Net and structured interviews with five subject-matter experts in comparable organizations</w:t>
      </w:r>
    </w:p>
    <w:p w14:paraId="40D88558" w14:textId="5B17D2AF" w:rsidR="002E017C" w:rsidRPr="00E47E23" w:rsidRDefault="002E017C" w:rsidP="002E017C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Mate" w:hAnsi="Mate" w:cs="Arial"/>
          <w:b/>
          <w:bCs/>
          <w:sz w:val="20"/>
          <w:szCs w:val="20"/>
        </w:rPr>
      </w:pPr>
      <w:r w:rsidRPr="00E47E23">
        <w:rPr>
          <w:rFonts w:ascii="Mate" w:hAnsi="Mate" w:cs="Arial"/>
          <w:sz w:val="20"/>
          <w:szCs w:val="20"/>
        </w:rPr>
        <w:t xml:space="preserve">Design assessment center with in-basket activities, five finance case studies, and mock scenario </w:t>
      </w:r>
    </w:p>
    <w:p w14:paraId="4D80453A" w14:textId="3BFA734B" w:rsidR="002E017C" w:rsidRPr="00E47E23" w:rsidRDefault="002E017C" w:rsidP="002E017C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Mate" w:hAnsi="Mate" w:cs="Arial"/>
          <w:b/>
          <w:bCs/>
          <w:sz w:val="20"/>
          <w:szCs w:val="20"/>
        </w:rPr>
      </w:pPr>
      <w:r w:rsidRPr="00E47E23">
        <w:rPr>
          <w:rFonts w:ascii="Mate" w:hAnsi="Mate" w:cs="Arial"/>
          <w:sz w:val="20"/>
          <w:szCs w:val="20"/>
        </w:rPr>
        <w:t>Compute Cohen’s Kappa to measure inter-rater reliability to validate operationally defined constructs in candidate performance</w:t>
      </w:r>
      <w:r>
        <w:rPr>
          <w:rFonts w:ascii="Mate" w:hAnsi="Mate" w:cs="Arial"/>
          <w:sz w:val="20"/>
          <w:szCs w:val="20"/>
        </w:rPr>
        <w:t xml:space="preserve"> over time</w:t>
      </w:r>
    </w:p>
    <w:p w14:paraId="4CECAE1E" w14:textId="50C5EF2C" w:rsidR="002E017C" w:rsidRPr="00BA5745" w:rsidRDefault="002E017C" w:rsidP="002E017C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Mate" w:hAnsi="Mate" w:cs="Arial"/>
          <w:b/>
          <w:bCs/>
          <w:sz w:val="20"/>
          <w:szCs w:val="20"/>
        </w:rPr>
      </w:pPr>
      <w:r w:rsidRPr="00E47E23">
        <w:rPr>
          <w:rFonts w:ascii="Mate" w:hAnsi="Mate" w:cs="Arial"/>
          <w:sz w:val="20"/>
          <w:szCs w:val="20"/>
        </w:rPr>
        <w:t>Consult with Board of Trustees and Chief Operating Officer and made final recommendation for candidate</w:t>
      </w:r>
    </w:p>
    <w:p w14:paraId="2EE08BE4" w14:textId="77777777" w:rsidR="002E017C" w:rsidRPr="00CF6D2A" w:rsidRDefault="002E017C" w:rsidP="002E017C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Mate" w:hAnsi="Mate" w:cs="Arial"/>
          <w:b/>
          <w:bCs/>
          <w:sz w:val="20"/>
          <w:szCs w:val="20"/>
        </w:rPr>
      </w:pPr>
      <w:r>
        <w:rPr>
          <w:rFonts w:ascii="Mate" w:hAnsi="Mate" w:cs="Arial"/>
          <w:sz w:val="20"/>
          <w:szCs w:val="20"/>
        </w:rPr>
        <w:t>Deliver presentation to Board of Directors via PowerPoint with three key points to improve selection process</w:t>
      </w:r>
    </w:p>
    <w:p w14:paraId="3E3ECBE8" w14:textId="77777777" w:rsidR="00715BB2" w:rsidRPr="00715BB2" w:rsidRDefault="00715BB2" w:rsidP="00715BB2">
      <w:pPr>
        <w:tabs>
          <w:tab w:val="right" w:pos="10800"/>
        </w:tabs>
        <w:spacing w:after="0"/>
        <w:rPr>
          <w:rFonts w:ascii="Mate" w:hAnsi="Mate" w:cs="Arial"/>
          <w:b/>
          <w:bCs/>
          <w:sz w:val="14"/>
          <w:szCs w:val="14"/>
        </w:rPr>
      </w:pPr>
    </w:p>
    <w:p w14:paraId="276E8A7C" w14:textId="22E597E3" w:rsidR="00715BB2" w:rsidRDefault="00715BB2" w:rsidP="00715BB2">
      <w:pPr>
        <w:tabs>
          <w:tab w:val="right" w:pos="10800"/>
        </w:tabs>
        <w:spacing w:after="0"/>
        <w:rPr>
          <w:rFonts w:ascii="Mate" w:hAnsi="Mate" w:cs="Times New Roman"/>
          <w:b/>
          <w:sz w:val="20"/>
          <w:szCs w:val="20"/>
        </w:rPr>
      </w:pPr>
      <w:r>
        <w:rPr>
          <w:rFonts w:ascii="Mate" w:hAnsi="Mate" w:cs="Times New Roman"/>
          <w:b/>
          <w:sz w:val="20"/>
          <w:szCs w:val="20"/>
        </w:rPr>
        <w:t xml:space="preserve">Texas A&amp;M </w:t>
      </w:r>
      <w:proofErr w:type="spellStart"/>
      <w:r>
        <w:rPr>
          <w:rFonts w:ascii="Mate" w:hAnsi="Mate" w:cs="Times New Roman"/>
          <w:b/>
          <w:sz w:val="20"/>
          <w:szCs w:val="20"/>
        </w:rPr>
        <w:t>Uniersity</w:t>
      </w:r>
      <w:proofErr w:type="spellEnd"/>
      <w:r>
        <w:rPr>
          <w:rFonts w:ascii="Mate" w:hAnsi="Mate" w:cs="Times New Roman"/>
          <w:b/>
          <w:sz w:val="20"/>
          <w:szCs w:val="20"/>
        </w:rPr>
        <w:t xml:space="preserve">, Department of Psychological and Brain Sciences </w:t>
      </w:r>
      <w:r w:rsidRPr="00715BB2">
        <w:rPr>
          <w:rFonts w:ascii="Times New Roman" w:hAnsi="Times New Roman" w:cs="Times New Roman"/>
          <w:i/>
          <w:iCs/>
          <w:sz w:val="20"/>
          <w:szCs w:val="20"/>
        </w:rPr>
        <w:t>●</w:t>
      </w:r>
      <w:r w:rsidRPr="00715BB2">
        <w:rPr>
          <w:rFonts w:ascii="Mate" w:hAnsi="Mate" w:cs="Arial"/>
          <w:sz w:val="20"/>
          <w:szCs w:val="20"/>
        </w:rPr>
        <w:t xml:space="preserve"> College Station, Texas</w:t>
      </w:r>
    </w:p>
    <w:p w14:paraId="0A215927" w14:textId="6213D3AF" w:rsidR="00715BB2" w:rsidRPr="00715BB2" w:rsidRDefault="00715BB2" w:rsidP="00715BB2">
      <w:pPr>
        <w:tabs>
          <w:tab w:val="right" w:pos="10800"/>
        </w:tabs>
        <w:spacing w:after="0"/>
        <w:rPr>
          <w:rFonts w:ascii="Mate" w:hAnsi="Mate" w:cs="Arial"/>
          <w:sz w:val="20"/>
          <w:szCs w:val="20"/>
        </w:rPr>
      </w:pPr>
      <w:r w:rsidRPr="00715BB2">
        <w:rPr>
          <w:rFonts w:ascii="Mate" w:hAnsi="Mate" w:cs="Times New Roman"/>
          <w:b/>
          <w:sz w:val="20"/>
          <w:szCs w:val="20"/>
        </w:rPr>
        <w:t>Graduate Assistant (Teaching)</w:t>
      </w:r>
      <w:r w:rsidRPr="00715BB2">
        <w:rPr>
          <w:rFonts w:ascii="Mate" w:hAnsi="Mate" w:cs="Times New Roman"/>
          <w:bCs/>
          <w:sz w:val="20"/>
          <w:szCs w:val="20"/>
        </w:rPr>
        <w:t xml:space="preserve"> </w:t>
      </w:r>
      <w:r w:rsidRPr="00715BB2">
        <w:rPr>
          <w:rFonts w:ascii="Times New Roman" w:hAnsi="Times New Roman" w:cs="Times New Roman"/>
          <w:i/>
          <w:iCs/>
          <w:sz w:val="20"/>
          <w:szCs w:val="20"/>
        </w:rPr>
        <w:t>●</w:t>
      </w:r>
      <w:r w:rsidRPr="00715BB2">
        <w:rPr>
          <w:rFonts w:ascii="Mate" w:hAnsi="Mate" w:cs="Arial"/>
          <w:sz w:val="20"/>
          <w:szCs w:val="20"/>
        </w:rPr>
        <w:t xml:space="preserve"> </w:t>
      </w:r>
      <w:r>
        <w:rPr>
          <w:rFonts w:ascii="Mate" w:hAnsi="Mate" w:cs="Arial"/>
          <w:sz w:val="20"/>
          <w:szCs w:val="20"/>
        </w:rPr>
        <w:t>August, 20xx to Present</w:t>
      </w:r>
    </w:p>
    <w:p w14:paraId="3159C9D9" w14:textId="34642AA3" w:rsidR="002E017C" w:rsidRDefault="002E017C" w:rsidP="002E017C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 w:cs="Times New Roman"/>
          <w:bCs/>
          <w:sz w:val="20"/>
          <w:szCs w:val="20"/>
        </w:rPr>
        <w:t>T</w:t>
      </w:r>
      <w:r w:rsidR="00D97ABD">
        <w:rPr>
          <w:rFonts w:ascii="Mate" w:hAnsi="Mate" w:cs="Times New Roman"/>
          <w:bCs/>
          <w:sz w:val="20"/>
          <w:szCs w:val="20"/>
        </w:rPr>
        <w:t>each</w:t>
      </w:r>
      <w:r>
        <w:rPr>
          <w:rFonts w:ascii="Mate" w:hAnsi="Mate" w:cs="Times New Roman"/>
          <w:bCs/>
          <w:sz w:val="20"/>
          <w:szCs w:val="20"/>
        </w:rPr>
        <w:t xml:space="preserve"> and assist </w:t>
      </w:r>
      <w:r w:rsidR="00D97ABD">
        <w:rPr>
          <w:rFonts w:ascii="Mate" w:hAnsi="Mate" w:cs="Times New Roman"/>
          <w:bCs/>
          <w:sz w:val="20"/>
          <w:szCs w:val="20"/>
        </w:rPr>
        <w:t>instructor</w:t>
      </w:r>
      <w:r>
        <w:rPr>
          <w:rFonts w:ascii="Mate" w:hAnsi="Mate" w:cs="Times New Roman"/>
          <w:bCs/>
          <w:sz w:val="20"/>
          <w:szCs w:val="20"/>
        </w:rPr>
        <w:t xml:space="preserve"> in courses on cognitive, social, and personality psychology, creating instructional design materials to facilitate learning</w:t>
      </w:r>
    </w:p>
    <w:p w14:paraId="5CA1616C" w14:textId="77777777" w:rsidR="002E017C" w:rsidRDefault="002E017C" w:rsidP="002E017C">
      <w:pPr>
        <w:pStyle w:val="ListParagraph"/>
        <w:numPr>
          <w:ilvl w:val="0"/>
          <w:numId w:val="3"/>
        </w:numPr>
        <w:tabs>
          <w:tab w:val="right" w:pos="10800"/>
        </w:tabs>
        <w:spacing w:after="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 w:cs="Times New Roman"/>
          <w:bCs/>
          <w:sz w:val="20"/>
          <w:szCs w:val="20"/>
        </w:rPr>
        <w:t>Mentored undergraduate students in learning psychology principles</w:t>
      </w:r>
    </w:p>
    <w:p w14:paraId="36235309" w14:textId="77777777" w:rsidR="002E017C" w:rsidRPr="00BC63FD" w:rsidRDefault="002E017C" w:rsidP="002E017C">
      <w:pPr>
        <w:pStyle w:val="ListParagraph"/>
        <w:tabs>
          <w:tab w:val="right" w:pos="10800"/>
        </w:tabs>
        <w:spacing w:after="0"/>
        <w:rPr>
          <w:rFonts w:ascii="Mate" w:hAnsi="Mate" w:cs="Times New Roman"/>
          <w:bCs/>
          <w:sz w:val="14"/>
          <w:szCs w:val="14"/>
        </w:rPr>
      </w:pPr>
    </w:p>
    <w:p w14:paraId="04356234" w14:textId="77777777" w:rsidR="002E017C" w:rsidRPr="00E47E23" w:rsidRDefault="002E017C" w:rsidP="002E017C">
      <w:pPr>
        <w:tabs>
          <w:tab w:val="left" w:pos="7200"/>
        </w:tabs>
        <w:spacing w:after="0"/>
        <w:rPr>
          <w:rFonts w:ascii="Mate" w:hAnsi="Mate"/>
          <w:sz w:val="20"/>
          <w:szCs w:val="20"/>
        </w:rPr>
      </w:pPr>
      <w:r w:rsidRPr="00E47E23">
        <w:rPr>
          <w:rFonts w:ascii="Mate" w:hAnsi="Mate"/>
          <w:b/>
          <w:bCs/>
          <w:sz w:val="20"/>
          <w:szCs w:val="20"/>
        </w:rPr>
        <w:t>General Motors Assembly Plant</w:t>
      </w:r>
      <w:r w:rsidRPr="00E47E23">
        <w:rPr>
          <w:rFonts w:ascii="Mate" w:hAnsi="Mate"/>
          <w:sz w:val="20"/>
          <w:szCs w:val="20"/>
        </w:rPr>
        <w:t xml:space="preserve"> </w:t>
      </w:r>
      <w:r w:rsidRPr="00E47E23">
        <w:rPr>
          <w:rFonts w:ascii="Times New Roman" w:hAnsi="Times New Roman" w:cs="Times New Roman"/>
          <w:i/>
          <w:iCs/>
          <w:sz w:val="20"/>
          <w:szCs w:val="20"/>
        </w:rPr>
        <w:t>●</w:t>
      </w:r>
      <w:r w:rsidRPr="00E47E23">
        <w:rPr>
          <w:rFonts w:ascii="Mate" w:hAnsi="Mate" w:cs="Arial"/>
          <w:sz w:val="20"/>
          <w:szCs w:val="20"/>
        </w:rPr>
        <w:t xml:space="preserve"> </w:t>
      </w:r>
      <w:r w:rsidRPr="00E47E23">
        <w:rPr>
          <w:rFonts w:ascii="Mate" w:hAnsi="Mate"/>
          <w:sz w:val="20"/>
          <w:szCs w:val="20"/>
        </w:rPr>
        <w:t>Arlington, Texas</w:t>
      </w:r>
    </w:p>
    <w:p w14:paraId="0F0527E1" w14:textId="77777777" w:rsidR="002E017C" w:rsidRPr="00E47E23" w:rsidRDefault="002E017C" w:rsidP="002E017C">
      <w:pPr>
        <w:tabs>
          <w:tab w:val="left" w:pos="7200"/>
        </w:tabs>
        <w:spacing w:after="0"/>
        <w:rPr>
          <w:rFonts w:ascii="Mate" w:hAnsi="Mate"/>
          <w:sz w:val="20"/>
          <w:szCs w:val="20"/>
        </w:rPr>
      </w:pPr>
      <w:r w:rsidRPr="00E47E23">
        <w:rPr>
          <w:rFonts w:ascii="Mate" w:hAnsi="Mate"/>
          <w:i/>
          <w:iCs/>
          <w:sz w:val="20"/>
          <w:szCs w:val="20"/>
        </w:rPr>
        <w:t>Human Resources Intern</w:t>
      </w:r>
      <w:r w:rsidRPr="00E47E23">
        <w:rPr>
          <w:rFonts w:ascii="Mate" w:hAnsi="Mate"/>
          <w:sz w:val="20"/>
          <w:szCs w:val="20"/>
        </w:rPr>
        <w:t xml:space="preserve"> </w:t>
      </w:r>
      <w:r w:rsidRPr="00E47E23">
        <w:rPr>
          <w:rFonts w:ascii="Times New Roman" w:hAnsi="Times New Roman" w:cs="Times New Roman"/>
          <w:i/>
          <w:iCs/>
          <w:sz w:val="20"/>
          <w:szCs w:val="20"/>
        </w:rPr>
        <w:t>●</w:t>
      </w:r>
      <w:r w:rsidRPr="00E47E23">
        <w:rPr>
          <w:rFonts w:ascii="Mate" w:hAnsi="Mate" w:cs="Arial"/>
          <w:sz w:val="20"/>
          <w:szCs w:val="20"/>
        </w:rPr>
        <w:t xml:space="preserve"> </w:t>
      </w:r>
      <w:r w:rsidRPr="00E47E23">
        <w:rPr>
          <w:rFonts w:ascii="Mate" w:hAnsi="Mate"/>
          <w:sz w:val="20"/>
          <w:szCs w:val="20"/>
        </w:rPr>
        <w:t xml:space="preserve">May, 20xx – </w:t>
      </w:r>
      <w:r>
        <w:rPr>
          <w:rFonts w:ascii="Mate" w:hAnsi="Mate"/>
          <w:sz w:val="20"/>
          <w:szCs w:val="20"/>
        </w:rPr>
        <w:t>August, 20xx</w:t>
      </w:r>
    </w:p>
    <w:p w14:paraId="53D7A50D" w14:textId="77777777" w:rsidR="002E017C" w:rsidRPr="00E47E23" w:rsidRDefault="002E017C" w:rsidP="002E017C">
      <w:pPr>
        <w:pStyle w:val="ListParagraph"/>
        <w:numPr>
          <w:ilvl w:val="0"/>
          <w:numId w:val="2"/>
        </w:numPr>
        <w:tabs>
          <w:tab w:val="left" w:pos="7200"/>
        </w:tabs>
        <w:spacing w:after="0"/>
        <w:rPr>
          <w:rFonts w:ascii="Mate" w:hAnsi="Mate"/>
          <w:sz w:val="20"/>
          <w:szCs w:val="20"/>
        </w:rPr>
      </w:pPr>
      <w:r w:rsidRPr="00E47E23">
        <w:rPr>
          <w:rFonts w:ascii="Mate" w:hAnsi="Mate"/>
          <w:sz w:val="20"/>
          <w:szCs w:val="20"/>
        </w:rPr>
        <w:t>Assist in personnel recruiting and selection for GMC assembly line team</w:t>
      </w:r>
    </w:p>
    <w:p w14:paraId="12E3B40D" w14:textId="77777777" w:rsidR="002E017C" w:rsidRPr="00E47E23" w:rsidRDefault="002E017C" w:rsidP="002E017C">
      <w:pPr>
        <w:pStyle w:val="ListParagraph"/>
        <w:numPr>
          <w:ilvl w:val="0"/>
          <w:numId w:val="2"/>
        </w:numPr>
        <w:tabs>
          <w:tab w:val="left" w:pos="7200"/>
        </w:tabs>
        <w:spacing w:after="0"/>
        <w:rPr>
          <w:rFonts w:ascii="Mate" w:hAnsi="Mate"/>
          <w:sz w:val="20"/>
          <w:szCs w:val="20"/>
        </w:rPr>
      </w:pPr>
      <w:r w:rsidRPr="00E47E23">
        <w:rPr>
          <w:rFonts w:ascii="Mate" w:hAnsi="Mate"/>
          <w:sz w:val="20"/>
          <w:szCs w:val="20"/>
        </w:rPr>
        <w:t>Manage pipeline through applicant tracking system (ATS) and forward candidates for screening interviews based upon meeting basic qualifications</w:t>
      </w:r>
    </w:p>
    <w:p w14:paraId="447EFF69" w14:textId="77777777" w:rsidR="002E017C" w:rsidRPr="00E47E23" w:rsidRDefault="002E017C" w:rsidP="002E017C">
      <w:pPr>
        <w:pStyle w:val="ListParagraph"/>
        <w:numPr>
          <w:ilvl w:val="0"/>
          <w:numId w:val="2"/>
        </w:numPr>
        <w:tabs>
          <w:tab w:val="left" w:pos="7200"/>
        </w:tabs>
        <w:spacing w:after="0"/>
        <w:rPr>
          <w:rFonts w:ascii="Mate" w:hAnsi="Mate"/>
          <w:sz w:val="20"/>
          <w:szCs w:val="20"/>
        </w:rPr>
      </w:pPr>
      <w:r w:rsidRPr="00E47E23">
        <w:rPr>
          <w:rFonts w:ascii="Mate" w:hAnsi="Mate"/>
          <w:sz w:val="20"/>
          <w:szCs w:val="20"/>
        </w:rPr>
        <w:t>Administer assessment center to over 200 candidates, testing knowledge, skills, abilities, and other characteristics (KSAOs)</w:t>
      </w:r>
      <w:r>
        <w:rPr>
          <w:rFonts w:ascii="Mate" w:hAnsi="Mate"/>
          <w:sz w:val="20"/>
          <w:szCs w:val="20"/>
        </w:rPr>
        <w:t>, leading to shortlist of robust candidate pool</w:t>
      </w:r>
    </w:p>
    <w:p w14:paraId="57192AD2" w14:textId="76087DD3" w:rsidR="002E017C" w:rsidRPr="00E47E23" w:rsidRDefault="002E017C" w:rsidP="002E017C">
      <w:pPr>
        <w:pStyle w:val="ListParagraph"/>
        <w:numPr>
          <w:ilvl w:val="0"/>
          <w:numId w:val="2"/>
        </w:numPr>
        <w:tabs>
          <w:tab w:val="left" w:pos="7200"/>
        </w:tabs>
        <w:spacing w:after="0"/>
        <w:rPr>
          <w:rFonts w:ascii="Mate" w:hAnsi="Mate"/>
          <w:sz w:val="20"/>
          <w:szCs w:val="20"/>
        </w:rPr>
      </w:pPr>
      <w:r w:rsidRPr="00E47E23">
        <w:rPr>
          <w:rFonts w:ascii="Mate" w:hAnsi="Mate"/>
          <w:sz w:val="20"/>
          <w:szCs w:val="20"/>
        </w:rPr>
        <w:t>Implement six-month performance appraisal, assessing metrics on key indicators</w:t>
      </w:r>
    </w:p>
    <w:p w14:paraId="7B8CA5A8" w14:textId="77777777" w:rsidR="002E017C" w:rsidRDefault="002E017C" w:rsidP="002E017C">
      <w:pPr>
        <w:pStyle w:val="ListParagraph"/>
        <w:numPr>
          <w:ilvl w:val="0"/>
          <w:numId w:val="2"/>
        </w:numPr>
        <w:tabs>
          <w:tab w:val="left" w:pos="7200"/>
        </w:tabs>
        <w:spacing w:after="0"/>
        <w:rPr>
          <w:rFonts w:ascii="Mate" w:hAnsi="Mate"/>
          <w:sz w:val="20"/>
          <w:szCs w:val="20"/>
        </w:rPr>
      </w:pPr>
      <w:r w:rsidRPr="00E47E23">
        <w:rPr>
          <w:rFonts w:ascii="Mate" w:hAnsi="Mate"/>
          <w:sz w:val="20"/>
          <w:szCs w:val="20"/>
        </w:rPr>
        <w:t>Support establishing new performance metric by assessing content, construct, and criterion validity informed by job analysis and adhering to EEOC standards</w:t>
      </w:r>
    </w:p>
    <w:p w14:paraId="5DBC2965" w14:textId="77777777" w:rsidR="002E017C" w:rsidRPr="00CF6D2A" w:rsidRDefault="002E017C" w:rsidP="002E017C">
      <w:pPr>
        <w:tabs>
          <w:tab w:val="left" w:pos="7200"/>
        </w:tabs>
        <w:spacing w:after="0"/>
        <w:rPr>
          <w:rFonts w:ascii="Mate" w:hAnsi="Mate"/>
          <w:sz w:val="20"/>
          <w:szCs w:val="20"/>
        </w:rPr>
      </w:pPr>
    </w:p>
    <w:p w14:paraId="4FF1A778" w14:textId="7052D28D" w:rsidR="0053012C" w:rsidRDefault="0053012C">
      <w:r>
        <w:br w:type="page"/>
      </w:r>
    </w:p>
    <w:p w14:paraId="63CC70B4" w14:textId="161F3729" w:rsidR="0053012C" w:rsidRDefault="0053012C" w:rsidP="0053012C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Mate" w:hAnsi="Mate" w:cs="Arial"/>
          <w:b/>
          <w:bCs/>
          <w:sz w:val="32"/>
          <w:szCs w:val="32"/>
        </w:rPr>
      </w:pPr>
      <w:r>
        <w:rPr>
          <w:rFonts w:ascii="Mate" w:hAnsi="Mate" w:cs="Arial"/>
          <w:b/>
          <w:bCs/>
          <w:sz w:val="32"/>
          <w:szCs w:val="32"/>
        </w:rPr>
        <w:lastRenderedPageBreak/>
        <w:t>Research</w:t>
      </w:r>
    </w:p>
    <w:p w14:paraId="350CA253" w14:textId="77777777" w:rsidR="0053012C" w:rsidRDefault="0053012C" w:rsidP="0053012C">
      <w:pPr>
        <w:tabs>
          <w:tab w:val="right" w:pos="10800"/>
        </w:tabs>
        <w:spacing w:after="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/>
          <w:b/>
          <w:bCs/>
          <w:sz w:val="20"/>
          <w:szCs w:val="20"/>
        </w:rPr>
        <w:t xml:space="preserve">Texas A&amp;M University </w:t>
      </w:r>
      <w:r>
        <w:rPr>
          <w:rFonts w:ascii="Times New Roman" w:hAnsi="Times New Roman" w:cs="Times New Roman"/>
          <w:i/>
          <w:iCs/>
          <w:sz w:val="20"/>
          <w:szCs w:val="20"/>
        </w:rPr>
        <w:t>●</w:t>
      </w:r>
      <w:r>
        <w:rPr>
          <w:rFonts w:ascii="Mate" w:hAnsi="Mate" w:cs="Arial"/>
          <w:sz w:val="20"/>
          <w:szCs w:val="20"/>
        </w:rPr>
        <w:t xml:space="preserve"> </w:t>
      </w:r>
      <w:r>
        <w:rPr>
          <w:rFonts w:ascii="Mate" w:hAnsi="Mate" w:cs="Times New Roman"/>
          <w:bCs/>
          <w:sz w:val="20"/>
          <w:szCs w:val="20"/>
        </w:rPr>
        <w:t>College Station, Texas</w:t>
      </w:r>
    </w:p>
    <w:p w14:paraId="40BC2A6F" w14:textId="4B5979CC" w:rsidR="0053012C" w:rsidRDefault="0053012C" w:rsidP="0053012C">
      <w:pPr>
        <w:tabs>
          <w:tab w:val="right" w:pos="10800"/>
        </w:tabs>
        <w:spacing w:after="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/>
          <w:b/>
          <w:bCs/>
          <w:sz w:val="20"/>
          <w:szCs w:val="20"/>
        </w:rPr>
        <w:t xml:space="preserve">Transformational Leadership Project </w:t>
      </w:r>
      <w:r>
        <w:rPr>
          <w:rFonts w:ascii="Times New Roman" w:hAnsi="Times New Roman" w:cs="Times New Roman"/>
          <w:i/>
          <w:iCs/>
          <w:sz w:val="20"/>
          <w:szCs w:val="20"/>
        </w:rPr>
        <w:t>●</w:t>
      </w:r>
      <w:r>
        <w:rPr>
          <w:rFonts w:ascii="Mate" w:hAnsi="Mate" w:cs="Arial"/>
          <w:sz w:val="20"/>
          <w:szCs w:val="20"/>
        </w:rPr>
        <w:t xml:space="preserve"> </w:t>
      </w:r>
      <w:r>
        <w:rPr>
          <w:rFonts w:ascii="Mate" w:hAnsi="Mate" w:cs="Times New Roman"/>
          <w:bCs/>
          <w:sz w:val="20"/>
          <w:szCs w:val="20"/>
        </w:rPr>
        <w:t>August, 20xx – Present</w:t>
      </w:r>
    </w:p>
    <w:p w14:paraId="42A270FC" w14:textId="17688341" w:rsidR="00D97ABD" w:rsidRPr="00D97ABD" w:rsidRDefault="00D97ABD" w:rsidP="0053012C">
      <w:pPr>
        <w:pStyle w:val="ListParagraph"/>
        <w:numPr>
          <w:ilvl w:val="0"/>
          <w:numId w:val="4"/>
        </w:numPr>
        <w:tabs>
          <w:tab w:val="right" w:pos="10800"/>
        </w:tabs>
        <w:spacing w:after="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 w:cs="Arial"/>
          <w:sz w:val="20"/>
          <w:szCs w:val="20"/>
        </w:rPr>
        <w:t>Partner with state government agency to conduct action research initiative aimed at uncovering of structural alignment with leadership efficacy</w:t>
      </w:r>
    </w:p>
    <w:p w14:paraId="0DB4CDD4" w14:textId="77777777" w:rsidR="0053012C" w:rsidRDefault="0053012C" w:rsidP="0053012C">
      <w:pPr>
        <w:pStyle w:val="ListParagraph"/>
        <w:numPr>
          <w:ilvl w:val="0"/>
          <w:numId w:val="4"/>
        </w:numPr>
        <w:tabs>
          <w:tab w:val="right" w:pos="10800"/>
        </w:tabs>
        <w:spacing w:after="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 w:cs="Times New Roman"/>
          <w:bCs/>
          <w:sz w:val="20"/>
          <w:szCs w:val="20"/>
        </w:rPr>
        <w:t xml:space="preserve">Examine emergent transformational leaders’ ability to enact change as facilitated or inhibited by </w:t>
      </w:r>
      <w:r>
        <w:rPr>
          <w:rFonts w:ascii="Mate" w:hAnsi="Mate" w:cs="Arial"/>
          <w:sz w:val="20"/>
          <w:szCs w:val="20"/>
        </w:rPr>
        <w:t>bureaucratic structures in various positions</w:t>
      </w:r>
    </w:p>
    <w:p w14:paraId="6C48E7E6" w14:textId="41B472F9" w:rsidR="0053012C" w:rsidRDefault="0053012C" w:rsidP="0053012C">
      <w:pPr>
        <w:pStyle w:val="ListParagraph"/>
        <w:numPr>
          <w:ilvl w:val="0"/>
          <w:numId w:val="4"/>
        </w:numPr>
        <w:tabs>
          <w:tab w:val="right" w:pos="10800"/>
        </w:tabs>
        <w:spacing w:after="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 w:cs="Arial"/>
          <w:sz w:val="20"/>
          <w:szCs w:val="20"/>
        </w:rPr>
        <w:t>Target gaps in knowledge by deductively reviewing literature and formulat</w:t>
      </w:r>
      <w:r w:rsidR="00D97ABD">
        <w:rPr>
          <w:rFonts w:ascii="Mate" w:hAnsi="Mate" w:cs="Arial"/>
          <w:sz w:val="20"/>
          <w:szCs w:val="20"/>
        </w:rPr>
        <w:t>ing</w:t>
      </w:r>
      <w:r>
        <w:rPr>
          <w:rFonts w:ascii="Mate" w:hAnsi="Mate" w:cs="Arial"/>
          <w:sz w:val="20"/>
          <w:szCs w:val="20"/>
        </w:rPr>
        <w:t xml:space="preserve"> areas of inquiry </w:t>
      </w:r>
    </w:p>
    <w:p w14:paraId="35313CF3" w14:textId="77777777" w:rsidR="0053012C" w:rsidRDefault="0053012C" w:rsidP="0053012C">
      <w:pPr>
        <w:pStyle w:val="ListParagraph"/>
        <w:numPr>
          <w:ilvl w:val="0"/>
          <w:numId w:val="4"/>
        </w:numPr>
        <w:tabs>
          <w:tab w:val="right" w:pos="10800"/>
        </w:tabs>
        <w:spacing w:after="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 w:cs="Arial"/>
          <w:sz w:val="20"/>
          <w:szCs w:val="20"/>
        </w:rPr>
        <w:t>Devise quasi-experimental design to assess effects of key variables predictive of emergent transformational leadership</w:t>
      </w:r>
    </w:p>
    <w:p w14:paraId="3CFC08D9" w14:textId="77777777" w:rsidR="0053012C" w:rsidRDefault="0053012C" w:rsidP="0053012C">
      <w:pPr>
        <w:tabs>
          <w:tab w:val="right" w:pos="10800"/>
        </w:tabs>
        <w:spacing w:after="0"/>
        <w:rPr>
          <w:rFonts w:ascii="Mate" w:hAnsi="Mate" w:cs="Times New Roman"/>
          <w:bCs/>
          <w:sz w:val="14"/>
          <w:szCs w:val="14"/>
        </w:rPr>
      </w:pPr>
    </w:p>
    <w:p w14:paraId="2BEC4D1E" w14:textId="77777777" w:rsidR="0053012C" w:rsidRDefault="0053012C" w:rsidP="0053012C">
      <w:pPr>
        <w:tabs>
          <w:tab w:val="right" w:pos="10800"/>
        </w:tabs>
        <w:spacing w:after="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 w:cs="Times New Roman"/>
          <w:b/>
          <w:sz w:val="20"/>
          <w:szCs w:val="20"/>
        </w:rPr>
        <w:t>Texas A&amp;M University</w:t>
      </w:r>
      <w:r>
        <w:rPr>
          <w:rFonts w:ascii="Mate" w:hAnsi="Mate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●</w:t>
      </w:r>
      <w:r>
        <w:rPr>
          <w:rFonts w:ascii="Mate" w:hAnsi="Mate" w:cs="Arial"/>
          <w:sz w:val="20"/>
          <w:szCs w:val="20"/>
        </w:rPr>
        <w:t xml:space="preserve"> </w:t>
      </w:r>
      <w:r>
        <w:rPr>
          <w:rFonts w:ascii="Mate" w:hAnsi="Mate" w:cs="Times New Roman"/>
          <w:bCs/>
          <w:sz w:val="20"/>
          <w:szCs w:val="20"/>
        </w:rPr>
        <w:t>College Station, Texas</w:t>
      </w:r>
    </w:p>
    <w:p w14:paraId="23573B09" w14:textId="77777777" w:rsidR="0053012C" w:rsidRDefault="0053012C" w:rsidP="0053012C">
      <w:pPr>
        <w:tabs>
          <w:tab w:val="right" w:pos="10800"/>
        </w:tabs>
        <w:spacing w:after="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/>
          <w:b/>
          <w:bCs/>
          <w:sz w:val="20"/>
          <w:szCs w:val="20"/>
        </w:rPr>
        <w:t xml:space="preserve">Assessment Center Project </w:t>
      </w:r>
      <w:r>
        <w:rPr>
          <w:rFonts w:ascii="Times New Roman" w:hAnsi="Times New Roman" w:cs="Times New Roman"/>
          <w:i/>
          <w:iCs/>
          <w:sz w:val="20"/>
          <w:szCs w:val="20"/>
        </w:rPr>
        <w:t>●</w:t>
      </w:r>
      <w:r>
        <w:rPr>
          <w:rFonts w:ascii="Mate" w:hAnsi="Mate" w:cs="Arial"/>
          <w:sz w:val="20"/>
          <w:szCs w:val="20"/>
        </w:rPr>
        <w:t xml:space="preserve"> </w:t>
      </w:r>
      <w:r>
        <w:rPr>
          <w:rFonts w:ascii="Mate" w:hAnsi="Mate" w:cs="Times New Roman"/>
          <w:bCs/>
          <w:sz w:val="20"/>
          <w:szCs w:val="20"/>
        </w:rPr>
        <w:t>May, 20xx – Present</w:t>
      </w:r>
    </w:p>
    <w:p w14:paraId="64809884" w14:textId="117AA139" w:rsidR="0053012C" w:rsidRDefault="0053012C" w:rsidP="0053012C">
      <w:pPr>
        <w:pStyle w:val="ListParagraph"/>
        <w:numPr>
          <w:ilvl w:val="0"/>
          <w:numId w:val="5"/>
        </w:numPr>
        <w:tabs>
          <w:tab w:val="right" w:pos="10800"/>
        </w:tabs>
        <w:spacing w:after="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 w:cs="Times New Roman"/>
          <w:bCs/>
          <w:sz w:val="20"/>
          <w:szCs w:val="20"/>
        </w:rPr>
        <w:t xml:space="preserve">Collaborate with </w:t>
      </w:r>
      <w:r w:rsidR="00D97ABD">
        <w:rPr>
          <w:rFonts w:ascii="Mate" w:hAnsi="Mate" w:cs="Times New Roman"/>
          <w:bCs/>
          <w:sz w:val="20"/>
          <w:szCs w:val="20"/>
        </w:rPr>
        <w:t>2</w:t>
      </w:r>
      <w:r>
        <w:rPr>
          <w:rFonts w:ascii="Mate" w:hAnsi="Mate" w:cs="Times New Roman"/>
          <w:bCs/>
          <w:sz w:val="20"/>
          <w:szCs w:val="20"/>
        </w:rPr>
        <w:t xml:space="preserve"> other researchers to assess generalizability of corporate C-suite assessment centers on future job performance in demanding roles</w:t>
      </w:r>
    </w:p>
    <w:p w14:paraId="3467EE66" w14:textId="6884BB66" w:rsidR="0053012C" w:rsidRDefault="0053012C" w:rsidP="0053012C">
      <w:pPr>
        <w:pStyle w:val="ListParagraph"/>
        <w:numPr>
          <w:ilvl w:val="0"/>
          <w:numId w:val="5"/>
        </w:numPr>
        <w:tabs>
          <w:tab w:val="right" w:pos="10800"/>
        </w:tabs>
        <w:spacing w:after="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 w:cs="Times New Roman"/>
          <w:bCs/>
          <w:sz w:val="20"/>
          <w:szCs w:val="20"/>
        </w:rPr>
        <w:t xml:space="preserve">Conduct Solomon research design with executive candidates for Fortune 500 company to determine in-group and between-group </w:t>
      </w:r>
      <w:r w:rsidR="00E10D61">
        <w:rPr>
          <w:rFonts w:ascii="Mate" w:hAnsi="Mate" w:cs="Times New Roman"/>
          <w:bCs/>
          <w:sz w:val="20"/>
          <w:szCs w:val="20"/>
        </w:rPr>
        <w:t>e</w:t>
      </w:r>
      <w:r>
        <w:rPr>
          <w:rFonts w:ascii="Mate" w:hAnsi="Mate" w:cs="Times New Roman"/>
          <w:bCs/>
          <w:sz w:val="20"/>
          <w:szCs w:val="20"/>
        </w:rPr>
        <w:t>ffects of assessment center as predictive factor</w:t>
      </w:r>
    </w:p>
    <w:p w14:paraId="12318EDB" w14:textId="164159C6" w:rsidR="0053012C" w:rsidRDefault="0053012C" w:rsidP="0053012C">
      <w:pPr>
        <w:pStyle w:val="ListParagraph"/>
        <w:numPr>
          <w:ilvl w:val="0"/>
          <w:numId w:val="5"/>
        </w:numPr>
        <w:tabs>
          <w:tab w:val="right" w:pos="10800"/>
        </w:tabs>
        <w:spacing w:after="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 w:cs="Times New Roman"/>
          <w:bCs/>
          <w:sz w:val="20"/>
          <w:szCs w:val="20"/>
        </w:rPr>
        <w:t>Appl</w:t>
      </w:r>
      <w:r w:rsidR="00D97ABD">
        <w:rPr>
          <w:rFonts w:ascii="Mate" w:hAnsi="Mate" w:cs="Times New Roman"/>
          <w:bCs/>
          <w:sz w:val="20"/>
          <w:szCs w:val="20"/>
        </w:rPr>
        <w:t>y</w:t>
      </w:r>
      <w:r>
        <w:rPr>
          <w:rFonts w:ascii="Mate" w:hAnsi="Mate" w:cs="Times New Roman"/>
          <w:bCs/>
          <w:sz w:val="20"/>
          <w:szCs w:val="20"/>
        </w:rPr>
        <w:t xml:space="preserve"> analysis of variance (ANOVA) in SPSS to determine variable effects</w:t>
      </w:r>
    </w:p>
    <w:p w14:paraId="12422C32" w14:textId="77777777" w:rsidR="0053012C" w:rsidRDefault="0053012C" w:rsidP="0053012C">
      <w:pPr>
        <w:tabs>
          <w:tab w:val="right" w:pos="10800"/>
        </w:tabs>
        <w:spacing w:after="0"/>
        <w:rPr>
          <w:rFonts w:ascii="Mate" w:hAnsi="Mate" w:cs="Times New Roman"/>
          <w:bCs/>
          <w:sz w:val="14"/>
          <w:szCs w:val="14"/>
        </w:rPr>
      </w:pPr>
    </w:p>
    <w:p w14:paraId="0FA63C54" w14:textId="77777777" w:rsidR="0053012C" w:rsidRDefault="0053012C" w:rsidP="0053012C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Mate" w:hAnsi="Mate" w:cs="Arial"/>
          <w:b/>
          <w:bCs/>
          <w:sz w:val="32"/>
          <w:szCs w:val="32"/>
        </w:rPr>
      </w:pPr>
      <w:r>
        <w:rPr>
          <w:rFonts w:ascii="Mate" w:hAnsi="Mate" w:cs="Arial"/>
          <w:b/>
          <w:bCs/>
          <w:sz w:val="32"/>
          <w:szCs w:val="32"/>
        </w:rPr>
        <w:t>Awards</w:t>
      </w:r>
    </w:p>
    <w:p w14:paraId="3D0451DC" w14:textId="77777777" w:rsidR="0053012C" w:rsidRDefault="0053012C" w:rsidP="0053012C">
      <w:pPr>
        <w:tabs>
          <w:tab w:val="right" w:pos="10800"/>
        </w:tabs>
        <w:spacing w:after="0"/>
        <w:rPr>
          <w:rFonts w:ascii="Mate" w:hAnsi="Mate" w:cs="Times New Roman"/>
          <w:b/>
          <w:sz w:val="20"/>
          <w:szCs w:val="20"/>
        </w:rPr>
      </w:pPr>
      <w:r>
        <w:rPr>
          <w:rFonts w:ascii="Mate" w:hAnsi="Mate" w:cs="Times New Roman"/>
          <w:b/>
          <w:sz w:val="20"/>
          <w:szCs w:val="20"/>
        </w:rPr>
        <w:t>Organizational Culture in Higher Education Grant</w:t>
      </w:r>
    </w:p>
    <w:p w14:paraId="69C52941" w14:textId="77777777" w:rsidR="0053012C" w:rsidRDefault="0053012C" w:rsidP="0053012C">
      <w:pPr>
        <w:pStyle w:val="ListParagraph"/>
        <w:numPr>
          <w:ilvl w:val="0"/>
          <w:numId w:val="6"/>
        </w:numPr>
        <w:tabs>
          <w:tab w:val="right" w:pos="10800"/>
        </w:tabs>
        <w:spacing w:after="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 w:cs="Times New Roman"/>
          <w:bCs/>
          <w:sz w:val="20"/>
          <w:szCs w:val="20"/>
        </w:rPr>
        <w:t>$500 grant awarded to three individuals to assess a student affairs office’s organizational climate and make recommendations based upon results</w:t>
      </w:r>
    </w:p>
    <w:p w14:paraId="4BCC95A1" w14:textId="0FDFC24C" w:rsidR="0053012C" w:rsidRDefault="0053012C" w:rsidP="0053012C">
      <w:pPr>
        <w:pStyle w:val="ListParagraph"/>
        <w:numPr>
          <w:ilvl w:val="0"/>
          <w:numId w:val="6"/>
        </w:numPr>
        <w:tabs>
          <w:tab w:val="right" w:pos="10800"/>
        </w:tabs>
        <w:spacing w:after="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 w:cs="Times New Roman"/>
          <w:bCs/>
          <w:sz w:val="20"/>
          <w:szCs w:val="20"/>
        </w:rPr>
        <w:t xml:space="preserve">Used Appreciative Inquiry (AI) to assess </w:t>
      </w:r>
      <w:r w:rsidR="00E10D61">
        <w:rPr>
          <w:rFonts w:ascii="Mate" w:hAnsi="Mate" w:cs="Times New Roman"/>
          <w:bCs/>
          <w:sz w:val="20"/>
          <w:szCs w:val="20"/>
        </w:rPr>
        <w:t>Southeast Northwest</w:t>
      </w:r>
      <w:r>
        <w:rPr>
          <w:rFonts w:ascii="Mate" w:hAnsi="Mate" w:cs="Times New Roman"/>
          <w:bCs/>
          <w:sz w:val="20"/>
          <w:szCs w:val="20"/>
        </w:rPr>
        <w:t xml:space="preserve"> College’s Disability Service’s office organizational culture, codifying recommendations to create high performance team</w:t>
      </w:r>
    </w:p>
    <w:p w14:paraId="0295145D" w14:textId="77777777" w:rsidR="0053012C" w:rsidRDefault="0053012C" w:rsidP="0053012C">
      <w:pPr>
        <w:tabs>
          <w:tab w:val="right" w:pos="10800"/>
        </w:tabs>
        <w:spacing w:after="0"/>
        <w:rPr>
          <w:rFonts w:ascii="Mate" w:hAnsi="Mate"/>
          <w:b/>
          <w:bCs/>
          <w:sz w:val="14"/>
          <w:szCs w:val="14"/>
        </w:rPr>
      </w:pPr>
    </w:p>
    <w:p w14:paraId="2C3AE337" w14:textId="77777777" w:rsidR="0053012C" w:rsidRDefault="0053012C" w:rsidP="0053012C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Mate" w:hAnsi="Mate" w:cs="Times New Roman"/>
          <w:b/>
          <w:bCs/>
          <w:sz w:val="21"/>
          <w:szCs w:val="21"/>
          <w:u w:val="single"/>
        </w:rPr>
      </w:pPr>
      <w:r>
        <w:rPr>
          <w:rFonts w:ascii="Mate" w:hAnsi="Mate" w:cs="Arial"/>
          <w:b/>
          <w:bCs/>
          <w:sz w:val="32"/>
          <w:szCs w:val="32"/>
        </w:rPr>
        <w:t>Community Service</w:t>
      </w:r>
    </w:p>
    <w:p w14:paraId="6A2B8DFF" w14:textId="20372C47" w:rsidR="0053012C" w:rsidRDefault="0053012C" w:rsidP="0053012C">
      <w:pPr>
        <w:tabs>
          <w:tab w:val="right" w:pos="10440"/>
        </w:tabs>
        <w:spacing w:after="0" w:line="240" w:lineRule="auto"/>
        <w:ind w:right="72"/>
        <w:rPr>
          <w:rFonts w:ascii="Mate" w:hAnsi="Mate" w:cs="Times New Roman"/>
          <w:b/>
          <w:bCs/>
          <w:sz w:val="20"/>
          <w:szCs w:val="20"/>
        </w:rPr>
      </w:pPr>
      <w:r>
        <w:rPr>
          <w:rFonts w:ascii="Mate" w:hAnsi="Mate" w:cs="Times New Roman"/>
          <w:b/>
          <w:bCs/>
          <w:sz w:val="20"/>
          <w:szCs w:val="20"/>
        </w:rPr>
        <w:t xml:space="preserve">Humane Society, </w:t>
      </w:r>
      <w:r>
        <w:rPr>
          <w:rFonts w:ascii="Times New Roman" w:hAnsi="Times New Roman" w:cs="Times New Roman"/>
          <w:i/>
          <w:iCs/>
          <w:sz w:val="20"/>
          <w:szCs w:val="20"/>
        </w:rPr>
        <w:t>●</w:t>
      </w:r>
      <w:r>
        <w:rPr>
          <w:rFonts w:ascii="Mate" w:hAnsi="Mate" w:cs="Arial"/>
          <w:sz w:val="20"/>
          <w:szCs w:val="20"/>
        </w:rPr>
        <w:t xml:space="preserve"> </w:t>
      </w:r>
      <w:r>
        <w:rPr>
          <w:rFonts w:ascii="Mate" w:hAnsi="Mate" w:cs="Times New Roman"/>
          <w:bCs/>
          <w:sz w:val="20"/>
          <w:szCs w:val="20"/>
        </w:rPr>
        <w:t>College Station TX</w:t>
      </w:r>
      <w:r>
        <w:rPr>
          <w:rFonts w:ascii="Mate" w:hAnsi="Mate" w:cs="Times New Roman"/>
          <w:b/>
          <w:bCs/>
          <w:sz w:val="20"/>
          <w:szCs w:val="20"/>
        </w:rPr>
        <w:tab/>
      </w:r>
    </w:p>
    <w:p w14:paraId="23F35863" w14:textId="77777777" w:rsidR="0053012C" w:rsidRDefault="0053012C" w:rsidP="0053012C">
      <w:pPr>
        <w:tabs>
          <w:tab w:val="left" w:pos="-360"/>
        </w:tabs>
        <w:spacing w:after="0" w:line="240" w:lineRule="auto"/>
        <w:ind w:right="-36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 w:cs="Times New Roman"/>
          <w:bCs/>
          <w:iCs/>
          <w:sz w:val="20"/>
          <w:szCs w:val="20"/>
        </w:rPr>
        <w:t>Volunteer</w:t>
      </w:r>
      <w:r>
        <w:rPr>
          <w:rFonts w:ascii="Mate" w:hAnsi="Mate" w:cs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●</w:t>
      </w:r>
      <w:r>
        <w:rPr>
          <w:rFonts w:ascii="Mate" w:hAnsi="Mate" w:cs="Arial"/>
          <w:i/>
          <w:iCs/>
          <w:sz w:val="20"/>
          <w:szCs w:val="20"/>
        </w:rPr>
        <w:t xml:space="preserve"> </w:t>
      </w:r>
      <w:r>
        <w:rPr>
          <w:rFonts w:ascii="Mate" w:hAnsi="Mate" w:cs="Times New Roman"/>
          <w:bCs/>
          <w:sz w:val="20"/>
          <w:szCs w:val="20"/>
        </w:rPr>
        <w:t>May 20xx - August 20xx</w:t>
      </w:r>
    </w:p>
    <w:p w14:paraId="4992A542" w14:textId="33E9699A" w:rsidR="0053012C" w:rsidRDefault="0053012C" w:rsidP="0053012C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ind w:right="-36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 w:cs="Times New Roman"/>
          <w:bCs/>
          <w:sz w:val="20"/>
          <w:szCs w:val="20"/>
        </w:rPr>
        <w:t xml:space="preserve">Helped with </w:t>
      </w:r>
      <w:r w:rsidR="00784D1D">
        <w:rPr>
          <w:rFonts w:ascii="Mate" w:hAnsi="Mate" w:cs="Times New Roman"/>
          <w:bCs/>
          <w:sz w:val="20"/>
          <w:szCs w:val="20"/>
        </w:rPr>
        <w:t>a</w:t>
      </w:r>
      <w:r>
        <w:rPr>
          <w:rFonts w:ascii="Mate" w:hAnsi="Mate" w:cs="Times New Roman"/>
          <w:bCs/>
          <w:sz w:val="20"/>
          <w:szCs w:val="20"/>
        </w:rPr>
        <w:t xml:space="preserve">doption forms and managed the filing and sorting adoption paperwork </w:t>
      </w:r>
    </w:p>
    <w:p w14:paraId="19DA9FE8" w14:textId="1C850A9F" w:rsidR="0053012C" w:rsidRDefault="0053012C" w:rsidP="0053012C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ind w:right="-36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 w:cs="Times New Roman"/>
          <w:bCs/>
          <w:sz w:val="20"/>
          <w:szCs w:val="20"/>
        </w:rPr>
        <w:t>Walked, cleaned</w:t>
      </w:r>
      <w:r w:rsidR="00784D1D">
        <w:rPr>
          <w:rFonts w:ascii="Mate" w:hAnsi="Mate" w:cs="Times New Roman"/>
          <w:bCs/>
          <w:sz w:val="20"/>
          <w:szCs w:val="20"/>
        </w:rPr>
        <w:t>,</w:t>
      </w:r>
      <w:r>
        <w:rPr>
          <w:rFonts w:ascii="Mate" w:hAnsi="Mate" w:cs="Times New Roman"/>
          <w:bCs/>
          <w:sz w:val="20"/>
          <w:szCs w:val="20"/>
        </w:rPr>
        <w:t xml:space="preserve"> and cared for animals that were brought into the shelter</w:t>
      </w:r>
    </w:p>
    <w:p w14:paraId="73355355" w14:textId="77777777" w:rsidR="0053012C" w:rsidRDefault="0053012C" w:rsidP="0053012C">
      <w:pPr>
        <w:pStyle w:val="ListParagraph"/>
        <w:numPr>
          <w:ilvl w:val="0"/>
          <w:numId w:val="7"/>
        </w:numPr>
        <w:tabs>
          <w:tab w:val="left" w:pos="-360"/>
        </w:tabs>
        <w:spacing w:after="0" w:line="240" w:lineRule="auto"/>
        <w:ind w:right="-360"/>
        <w:rPr>
          <w:rFonts w:ascii="Mate" w:hAnsi="Mate" w:cs="Times New Roman"/>
          <w:bCs/>
          <w:sz w:val="20"/>
          <w:szCs w:val="20"/>
        </w:rPr>
      </w:pPr>
      <w:r>
        <w:rPr>
          <w:rFonts w:ascii="Mate" w:hAnsi="Mate" w:cs="Times New Roman"/>
          <w:bCs/>
          <w:sz w:val="20"/>
          <w:szCs w:val="20"/>
        </w:rPr>
        <w:t>Worked with other organizations in the area to coordinate service days where the organization would come and volunteer their time</w:t>
      </w:r>
    </w:p>
    <w:p w14:paraId="5FCACBBA" w14:textId="77777777" w:rsidR="0053012C" w:rsidRDefault="0053012C" w:rsidP="0053012C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Mate" w:hAnsi="Mate" w:cs="Arial"/>
          <w:b/>
          <w:bCs/>
          <w:sz w:val="14"/>
          <w:szCs w:val="14"/>
        </w:rPr>
      </w:pPr>
    </w:p>
    <w:p w14:paraId="01F6957C" w14:textId="77777777" w:rsidR="0053012C" w:rsidRDefault="0053012C" w:rsidP="0053012C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Mate" w:hAnsi="Mate" w:cs="Times New Roman"/>
          <w:b/>
          <w:bCs/>
          <w:sz w:val="21"/>
          <w:szCs w:val="21"/>
          <w:u w:val="single"/>
        </w:rPr>
      </w:pPr>
      <w:r>
        <w:rPr>
          <w:rFonts w:ascii="Mate" w:hAnsi="Mate" w:cs="Arial"/>
          <w:b/>
          <w:bCs/>
          <w:sz w:val="32"/>
          <w:szCs w:val="32"/>
        </w:rPr>
        <w:t xml:space="preserve">Selected Publications </w:t>
      </w:r>
    </w:p>
    <w:p w14:paraId="6BD173A3" w14:textId="77777777" w:rsidR="0053012C" w:rsidRDefault="0053012C" w:rsidP="0053012C">
      <w:pPr>
        <w:tabs>
          <w:tab w:val="left" w:pos="-360"/>
        </w:tabs>
        <w:spacing w:after="0" w:line="240" w:lineRule="auto"/>
        <w:ind w:left="720" w:right="-360" w:hanging="720"/>
        <w:rPr>
          <w:rFonts w:ascii="Mate" w:hAnsi="Mate" w:cs="Times New Roman"/>
          <w:sz w:val="20"/>
          <w:szCs w:val="20"/>
        </w:rPr>
      </w:pPr>
      <w:r>
        <w:rPr>
          <w:rFonts w:ascii="Mate" w:hAnsi="Mate" w:cs="Times New Roman"/>
          <w:b/>
          <w:bCs/>
          <w:sz w:val="20"/>
          <w:szCs w:val="20"/>
        </w:rPr>
        <w:t>Munsterberg, A. L.,</w:t>
      </w:r>
      <w:r>
        <w:rPr>
          <w:rFonts w:ascii="Mate" w:hAnsi="Mate" w:cs="Times New Roman"/>
          <w:sz w:val="20"/>
          <w:szCs w:val="20"/>
        </w:rPr>
        <w:t xml:space="preserve"> </w:t>
      </w:r>
      <w:proofErr w:type="spellStart"/>
      <w:r>
        <w:rPr>
          <w:rFonts w:ascii="Mate" w:hAnsi="Mate" w:cs="Times New Roman"/>
          <w:sz w:val="20"/>
          <w:szCs w:val="20"/>
        </w:rPr>
        <w:t>Aggieton</w:t>
      </w:r>
      <w:proofErr w:type="spellEnd"/>
      <w:r>
        <w:rPr>
          <w:rFonts w:ascii="Mate" w:hAnsi="Mate" w:cs="Times New Roman"/>
          <w:sz w:val="20"/>
          <w:szCs w:val="20"/>
        </w:rPr>
        <w:t xml:space="preserve"> R., &amp; </w:t>
      </w:r>
      <w:proofErr w:type="spellStart"/>
      <w:r>
        <w:rPr>
          <w:rFonts w:ascii="Mate" w:hAnsi="Mate" w:cs="Times New Roman"/>
          <w:sz w:val="20"/>
          <w:szCs w:val="20"/>
        </w:rPr>
        <w:t>Aggiesmith</w:t>
      </w:r>
      <w:proofErr w:type="spellEnd"/>
      <w:r>
        <w:rPr>
          <w:rFonts w:ascii="Mate" w:hAnsi="Mate" w:cs="Times New Roman"/>
          <w:sz w:val="20"/>
          <w:szCs w:val="20"/>
        </w:rPr>
        <w:t xml:space="preserve">, L. (20xx). </w:t>
      </w:r>
      <w:r>
        <w:rPr>
          <w:rFonts w:ascii="Mate" w:hAnsi="Mate" w:cs="Times New Roman"/>
          <w:iCs/>
          <w:sz w:val="20"/>
          <w:szCs w:val="20"/>
        </w:rPr>
        <w:t>Resistance to change in training and its effect on transfer</w:t>
      </w:r>
      <w:r>
        <w:rPr>
          <w:rFonts w:ascii="Mate" w:hAnsi="Mate" w:cs="Times New Roman"/>
          <w:i/>
          <w:sz w:val="20"/>
          <w:szCs w:val="20"/>
        </w:rPr>
        <w:t>.</w:t>
      </w:r>
      <w:r>
        <w:rPr>
          <w:rFonts w:ascii="Mate" w:hAnsi="Mate" w:cs="Times New Roman"/>
          <w:sz w:val="20"/>
          <w:szCs w:val="20"/>
        </w:rPr>
        <w:t xml:space="preserve"> </w:t>
      </w:r>
      <w:r>
        <w:rPr>
          <w:rFonts w:ascii="Mate" w:hAnsi="Mate" w:cs="Times New Roman"/>
          <w:i/>
          <w:iCs/>
          <w:sz w:val="20"/>
          <w:szCs w:val="20"/>
        </w:rPr>
        <w:t>Organizational Development Review, 5</w:t>
      </w:r>
      <w:r>
        <w:rPr>
          <w:rFonts w:ascii="Mate" w:hAnsi="Mate" w:cs="Times New Roman"/>
          <w:sz w:val="20"/>
          <w:szCs w:val="20"/>
        </w:rPr>
        <w:t xml:space="preserve">(3), 35 – 42. </w:t>
      </w:r>
    </w:p>
    <w:p w14:paraId="5D4E19E5" w14:textId="77777777" w:rsidR="0053012C" w:rsidRDefault="0053012C" w:rsidP="0053012C">
      <w:pPr>
        <w:tabs>
          <w:tab w:val="left" w:pos="-360"/>
        </w:tabs>
        <w:spacing w:after="0" w:line="240" w:lineRule="auto"/>
        <w:ind w:left="720" w:right="-360" w:hanging="720"/>
        <w:rPr>
          <w:rFonts w:ascii="Mate" w:hAnsi="Mate" w:cs="Times New Roman"/>
          <w:sz w:val="20"/>
          <w:szCs w:val="20"/>
        </w:rPr>
      </w:pPr>
    </w:p>
    <w:p w14:paraId="18444354" w14:textId="77777777" w:rsidR="0053012C" w:rsidRDefault="0053012C" w:rsidP="0053012C">
      <w:pPr>
        <w:tabs>
          <w:tab w:val="left" w:pos="-360"/>
        </w:tabs>
        <w:spacing w:after="0" w:line="240" w:lineRule="auto"/>
        <w:ind w:left="720" w:right="-360" w:hanging="720"/>
        <w:rPr>
          <w:rFonts w:ascii="Mate" w:hAnsi="Mate" w:cs="Times New Roman"/>
          <w:sz w:val="20"/>
          <w:szCs w:val="20"/>
        </w:rPr>
      </w:pPr>
      <w:r>
        <w:rPr>
          <w:rFonts w:ascii="Mate" w:hAnsi="Mate" w:cs="Times New Roman"/>
          <w:sz w:val="20"/>
          <w:szCs w:val="20"/>
        </w:rPr>
        <w:t xml:space="preserve">Sarge, G. L., &amp; </w:t>
      </w:r>
      <w:r>
        <w:rPr>
          <w:rFonts w:ascii="Mate" w:hAnsi="Mate" w:cs="Times New Roman"/>
          <w:b/>
          <w:bCs/>
          <w:sz w:val="20"/>
          <w:szCs w:val="20"/>
        </w:rPr>
        <w:t>Munsterberg, A. L.</w:t>
      </w:r>
      <w:r>
        <w:rPr>
          <w:rFonts w:ascii="Mate" w:hAnsi="Mate" w:cs="Times New Roman"/>
          <w:sz w:val="20"/>
          <w:szCs w:val="20"/>
        </w:rPr>
        <w:t xml:space="preserve"> (20xx). Predictive factor of emergent transformational and servant leadership styles in public sector organizations: A meta-analysis. </w:t>
      </w:r>
      <w:r>
        <w:rPr>
          <w:rFonts w:ascii="Mate" w:hAnsi="Mate" w:cs="Times New Roman"/>
          <w:i/>
          <w:iCs/>
          <w:sz w:val="20"/>
          <w:szCs w:val="20"/>
        </w:rPr>
        <w:t xml:space="preserve">Industrial and Organizational Psychology: Perspectives on Science and Practice, 78, </w:t>
      </w:r>
      <w:r>
        <w:rPr>
          <w:rFonts w:ascii="Mate" w:hAnsi="Mate" w:cs="Times New Roman"/>
          <w:sz w:val="20"/>
          <w:szCs w:val="20"/>
        </w:rPr>
        <w:t>253 – 267.</w:t>
      </w:r>
    </w:p>
    <w:p w14:paraId="0DD7BEE4" w14:textId="77777777" w:rsidR="0053012C" w:rsidRDefault="0053012C" w:rsidP="0053012C">
      <w:pPr>
        <w:tabs>
          <w:tab w:val="left" w:pos="-360"/>
        </w:tabs>
        <w:spacing w:after="0" w:line="240" w:lineRule="auto"/>
        <w:ind w:left="720" w:right="-360" w:hanging="720"/>
        <w:rPr>
          <w:rFonts w:ascii="Mate" w:hAnsi="Mate" w:cs="Times New Roman"/>
          <w:sz w:val="14"/>
          <w:szCs w:val="14"/>
        </w:rPr>
      </w:pPr>
    </w:p>
    <w:p w14:paraId="28C2EE59" w14:textId="77777777" w:rsidR="0053012C" w:rsidRDefault="0053012C" w:rsidP="0053012C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Mate" w:hAnsi="Mate" w:cs="Arial"/>
          <w:b/>
          <w:bCs/>
          <w:sz w:val="32"/>
          <w:szCs w:val="32"/>
        </w:rPr>
      </w:pPr>
      <w:r>
        <w:rPr>
          <w:rFonts w:ascii="Mate" w:hAnsi="Mate" w:cs="Arial"/>
          <w:b/>
          <w:bCs/>
          <w:sz w:val="32"/>
          <w:szCs w:val="32"/>
        </w:rPr>
        <w:t>Skills</w:t>
      </w:r>
    </w:p>
    <w:p w14:paraId="593E84AD" w14:textId="77777777" w:rsidR="0053012C" w:rsidRDefault="0053012C" w:rsidP="0053012C">
      <w:pPr>
        <w:tabs>
          <w:tab w:val="left" w:pos="720"/>
          <w:tab w:val="right" w:pos="10800"/>
        </w:tabs>
        <w:spacing w:after="0"/>
        <w:rPr>
          <w:rFonts w:ascii="Mate" w:hAnsi="Mate" w:cs="Arial"/>
          <w:sz w:val="20"/>
          <w:szCs w:val="20"/>
        </w:rPr>
      </w:pPr>
      <w:r>
        <w:rPr>
          <w:rFonts w:ascii="Mate" w:hAnsi="Mate" w:cs="Arial"/>
          <w:b/>
          <w:bCs/>
          <w:sz w:val="20"/>
          <w:szCs w:val="20"/>
        </w:rPr>
        <w:t>Methodologies:</w:t>
      </w:r>
      <w:r>
        <w:rPr>
          <w:rFonts w:ascii="Mate" w:hAnsi="Mate" w:cs="Arial"/>
          <w:sz w:val="20"/>
          <w:szCs w:val="20"/>
        </w:rPr>
        <w:t xml:space="preserve"> Action Research, Solomon, Experimental, Organizational Ethnography, Case Study, Single-Subject</w:t>
      </w:r>
    </w:p>
    <w:p w14:paraId="4E74D177" w14:textId="77777777" w:rsidR="0053012C" w:rsidRDefault="0053012C" w:rsidP="0053012C">
      <w:pPr>
        <w:tabs>
          <w:tab w:val="left" w:pos="720"/>
          <w:tab w:val="right" w:pos="10800"/>
        </w:tabs>
        <w:spacing w:after="0"/>
        <w:rPr>
          <w:rFonts w:ascii="Mate" w:hAnsi="Mate" w:cs="Arial"/>
          <w:sz w:val="20"/>
          <w:szCs w:val="20"/>
        </w:rPr>
      </w:pPr>
      <w:r>
        <w:rPr>
          <w:rFonts w:ascii="Mate" w:hAnsi="Mate" w:cs="Arial"/>
          <w:b/>
          <w:bCs/>
          <w:sz w:val="20"/>
          <w:szCs w:val="20"/>
        </w:rPr>
        <w:t>Parametric Analysis:</w:t>
      </w:r>
      <w:r>
        <w:rPr>
          <w:rFonts w:ascii="Mate" w:hAnsi="Mate" w:cs="Arial"/>
          <w:sz w:val="20"/>
          <w:szCs w:val="20"/>
        </w:rPr>
        <w:t xml:space="preserve"> Regression, Analysis of Variance (ANOVA), Correlational Tests, </w:t>
      </w:r>
    </w:p>
    <w:p w14:paraId="72949C4B" w14:textId="77777777" w:rsidR="0053012C" w:rsidRDefault="0053012C" w:rsidP="0053012C">
      <w:pPr>
        <w:tabs>
          <w:tab w:val="left" w:pos="720"/>
          <w:tab w:val="right" w:pos="10800"/>
        </w:tabs>
        <w:spacing w:after="0"/>
        <w:rPr>
          <w:rFonts w:ascii="Mate" w:hAnsi="Mate" w:cs="Arial"/>
          <w:sz w:val="20"/>
          <w:szCs w:val="20"/>
        </w:rPr>
      </w:pPr>
      <w:r>
        <w:rPr>
          <w:rFonts w:ascii="Mate" w:hAnsi="Mate" w:cs="Arial"/>
          <w:sz w:val="20"/>
          <w:szCs w:val="20"/>
        </w:rPr>
        <w:tab/>
        <w:t xml:space="preserve">                       Multivariate Analysis of Covariance (MANCOVA), Factorial Analysis, T-Test, Chi-Square</w:t>
      </w:r>
    </w:p>
    <w:p w14:paraId="4A3CCFD3" w14:textId="77777777" w:rsidR="0053012C" w:rsidRDefault="0053012C" w:rsidP="0053012C">
      <w:pPr>
        <w:tabs>
          <w:tab w:val="right" w:pos="10800"/>
        </w:tabs>
        <w:spacing w:after="0"/>
        <w:rPr>
          <w:rFonts w:ascii="Mate" w:hAnsi="Mate" w:cs="Arial"/>
          <w:sz w:val="20"/>
          <w:szCs w:val="20"/>
        </w:rPr>
      </w:pPr>
      <w:r>
        <w:rPr>
          <w:rFonts w:ascii="Mate" w:hAnsi="Mate" w:cs="Arial"/>
          <w:b/>
          <w:bCs/>
          <w:sz w:val="20"/>
          <w:szCs w:val="20"/>
        </w:rPr>
        <w:t>Non-Parametric Analysis:</w:t>
      </w:r>
      <w:r>
        <w:rPr>
          <w:rFonts w:ascii="Mate" w:hAnsi="Mate" w:cs="Arial"/>
          <w:sz w:val="20"/>
          <w:szCs w:val="20"/>
        </w:rPr>
        <w:t xml:space="preserve"> Mann-Whitney U, Kruskal-Wallace, Wilcoxon Signed-Rank Test, Spearman Rank Correlation</w:t>
      </w:r>
    </w:p>
    <w:p w14:paraId="19FD9EC2" w14:textId="77777777" w:rsidR="0053012C" w:rsidRDefault="0053012C" w:rsidP="0053012C">
      <w:pPr>
        <w:tabs>
          <w:tab w:val="right" w:pos="10800"/>
        </w:tabs>
        <w:spacing w:after="0"/>
        <w:rPr>
          <w:rFonts w:ascii="Mate" w:hAnsi="Mate" w:cs="Arial"/>
          <w:sz w:val="20"/>
          <w:szCs w:val="20"/>
        </w:rPr>
      </w:pPr>
      <w:r>
        <w:rPr>
          <w:rFonts w:ascii="Mate" w:hAnsi="Mate" w:cs="Arial"/>
          <w:b/>
          <w:bCs/>
          <w:sz w:val="20"/>
          <w:szCs w:val="20"/>
        </w:rPr>
        <w:t>Assessments:</w:t>
      </w:r>
      <w:r>
        <w:rPr>
          <w:rFonts w:ascii="Mate" w:hAnsi="Mate" w:cs="Arial"/>
          <w:sz w:val="20"/>
          <w:szCs w:val="20"/>
        </w:rPr>
        <w:t xml:space="preserve"> Myers-Briggs Type Indicator, </w:t>
      </w:r>
      <w:proofErr w:type="spellStart"/>
      <w:r>
        <w:rPr>
          <w:rFonts w:ascii="Mate" w:hAnsi="Mate" w:cs="Arial"/>
          <w:sz w:val="20"/>
          <w:szCs w:val="20"/>
        </w:rPr>
        <w:t>DiSC</w:t>
      </w:r>
      <w:proofErr w:type="spellEnd"/>
      <w:r>
        <w:rPr>
          <w:rFonts w:ascii="Mate" w:hAnsi="Mate" w:cs="Arial"/>
          <w:sz w:val="20"/>
          <w:szCs w:val="20"/>
        </w:rPr>
        <w:t>, Hogan Personality Inventory, Occupational Personality Questionnaire</w:t>
      </w:r>
    </w:p>
    <w:p w14:paraId="31C0286F" w14:textId="77777777" w:rsidR="0053012C" w:rsidRDefault="0053012C" w:rsidP="0053012C">
      <w:pPr>
        <w:tabs>
          <w:tab w:val="left" w:pos="-360"/>
        </w:tabs>
        <w:spacing w:after="0" w:line="240" w:lineRule="auto"/>
        <w:ind w:left="720" w:right="-360" w:hanging="720"/>
        <w:rPr>
          <w:rFonts w:ascii="Mate" w:hAnsi="Mate" w:cs="Times New Roman"/>
          <w:sz w:val="20"/>
          <w:szCs w:val="20"/>
        </w:rPr>
      </w:pPr>
    </w:p>
    <w:p w14:paraId="34646668" w14:textId="77777777" w:rsidR="00CC4279" w:rsidRDefault="00000000"/>
    <w:sectPr w:rsidR="00CC4279" w:rsidSect="00DA00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llkorn">
    <w:panose1 w:val="00000000000000000000"/>
    <w:charset w:val="00"/>
    <w:family w:val="auto"/>
    <w:pitch w:val="variable"/>
    <w:sig w:usb0="A00006FF" w:usb1="420060FB" w:usb2="03000000" w:usb3="00000000" w:csb0="0000019F" w:csb1="00000000"/>
    <w:embedBold r:id="rId1" w:subsetted="1" w:fontKey="{EE285C54-A9DD-4A42-AF90-A2321BC15FEA}"/>
  </w:font>
  <w:font w:name="Mate">
    <w:panose1 w:val="02000000000000000000"/>
    <w:charset w:val="00"/>
    <w:family w:val="auto"/>
    <w:pitch w:val="variable"/>
    <w:sig w:usb0="800000AF" w:usb1="4000204A" w:usb2="00000000" w:usb3="00000000" w:csb0="00000001" w:csb1="00000000"/>
    <w:embedRegular r:id="rId2" w:fontKey="{6495A547-D4C1-443F-B0AA-8955DD8B8EBE}"/>
    <w:embedBold r:id="rId3" w:fontKey="{74E51488-5DD0-461F-98EB-39E4E9CD35F6}"/>
    <w:embedItalic r:id="rId4" w:fontKey="{401F33AE-83EC-417F-A6AC-2DB97872E27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741C"/>
    <w:multiLevelType w:val="hybridMultilevel"/>
    <w:tmpl w:val="6272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3267C"/>
    <w:multiLevelType w:val="hybridMultilevel"/>
    <w:tmpl w:val="89BA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433A4"/>
    <w:multiLevelType w:val="hybridMultilevel"/>
    <w:tmpl w:val="BD28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2F33"/>
    <w:multiLevelType w:val="hybridMultilevel"/>
    <w:tmpl w:val="EA4E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90FDD"/>
    <w:multiLevelType w:val="hybridMultilevel"/>
    <w:tmpl w:val="81D8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20D4A"/>
    <w:multiLevelType w:val="hybridMultilevel"/>
    <w:tmpl w:val="2442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60657"/>
    <w:multiLevelType w:val="hybridMultilevel"/>
    <w:tmpl w:val="D82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475518">
    <w:abstractNumId w:val="2"/>
  </w:num>
  <w:num w:numId="2" w16cid:durableId="1482038735">
    <w:abstractNumId w:val="1"/>
  </w:num>
  <w:num w:numId="3" w16cid:durableId="1452939987">
    <w:abstractNumId w:val="0"/>
  </w:num>
  <w:num w:numId="4" w16cid:durableId="475486638">
    <w:abstractNumId w:val="5"/>
  </w:num>
  <w:num w:numId="5" w16cid:durableId="161167776">
    <w:abstractNumId w:val="4"/>
  </w:num>
  <w:num w:numId="6" w16cid:durableId="2121997002">
    <w:abstractNumId w:val="6"/>
  </w:num>
  <w:num w:numId="7" w16cid:durableId="68383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51"/>
    <w:rsid w:val="002E017C"/>
    <w:rsid w:val="004D555F"/>
    <w:rsid w:val="0053012C"/>
    <w:rsid w:val="006B5B06"/>
    <w:rsid w:val="00715BB2"/>
    <w:rsid w:val="00784D1D"/>
    <w:rsid w:val="00B24F51"/>
    <w:rsid w:val="00D97ABD"/>
    <w:rsid w:val="00E10D61"/>
    <w:rsid w:val="00EF023E"/>
    <w:rsid w:val="00F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6727"/>
  <w15:chartTrackingRefBased/>
  <w15:docId w15:val="{5CB31D9E-CB28-44B2-9C3D-76FEBB08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880</Words>
  <Characters>5022</Characters>
  <Application>Microsoft Office Word</Application>
  <DocSecurity>0</DocSecurity>
  <Lines>41</Lines>
  <Paragraphs>11</Paragraphs>
  <ScaleCrop>false</ScaleCrop>
  <Company>TAMU. Provost Office.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RAINEY, PAUL Leslie</dc:creator>
  <cp:keywords/>
  <dc:description/>
  <cp:lastModifiedBy>RAINEY, PAUL Leslie</cp:lastModifiedBy>
  <cp:revision>2</cp:revision>
  <dcterms:created xsi:type="dcterms:W3CDTF">2023-05-12T15:50:00Z</dcterms:created>
  <dcterms:modified xsi:type="dcterms:W3CDTF">2023-05-12T15:50:00Z</dcterms:modified>
</cp:coreProperties>
</file>