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5B1" w14:textId="1BCDC53C" w:rsidR="00CC4279" w:rsidRPr="00055290" w:rsidRDefault="00C61FB2" w:rsidP="00C61FB2">
      <w:pPr>
        <w:spacing w:after="0"/>
        <w:jc w:val="right"/>
        <w:rPr>
          <w:rFonts w:ascii="Amasis MT Pro" w:hAnsi="Amasis MT Pro" w:cs="Aparajita"/>
        </w:rPr>
      </w:pPr>
      <w:r w:rsidRPr="00055290">
        <w:rPr>
          <w:rFonts w:ascii="Amasis MT Pro" w:hAnsi="Amasis MT Pro" w:cs="Aparajita"/>
        </w:rPr>
        <w:t>Aggie L. Chemist</w:t>
      </w:r>
    </w:p>
    <w:p w14:paraId="40145335" w14:textId="19C62FC3" w:rsidR="00C61FB2" w:rsidRPr="00055290" w:rsidRDefault="00C61FB2" w:rsidP="00C61FB2">
      <w:pPr>
        <w:spacing w:after="0"/>
        <w:jc w:val="right"/>
        <w:rPr>
          <w:rFonts w:ascii="Amasis MT Pro" w:hAnsi="Amasis MT Pro" w:cs="Aparajita"/>
        </w:rPr>
      </w:pPr>
      <w:r w:rsidRPr="00055290">
        <w:rPr>
          <w:rFonts w:ascii="Amasis MT Pro" w:hAnsi="Amasis MT Pro" w:cs="Aparajita"/>
        </w:rPr>
        <w:t>2986 Sycamore Street</w:t>
      </w:r>
    </w:p>
    <w:p w14:paraId="63230C80" w14:textId="3747C8C9" w:rsidR="00C61FB2" w:rsidRPr="00055290" w:rsidRDefault="00C61FB2" w:rsidP="00C61FB2">
      <w:pPr>
        <w:spacing w:after="0"/>
        <w:jc w:val="right"/>
        <w:rPr>
          <w:rFonts w:ascii="Amasis MT Pro" w:hAnsi="Amasis MT Pro" w:cs="Aparajita"/>
        </w:rPr>
      </w:pPr>
      <w:r w:rsidRPr="00055290">
        <w:rPr>
          <w:rFonts w:ascii="Amasis MT Pro" w:hAnsi="Amasis MT Pro" w:cs="Aparajita"/>
        </w:rPr>
        <w:t>Houston, TX 77008</w:t>
      </w:r>
    </w:p>
    <w:p w14:paraId="57EE8D60" w14:textId="709439D2" w:rsidR="00040CB6" w:rsidRPr="00055290" w:rsidRDefault="00040CB6" w:rsidP="00C61FB2">
      <w:pPr>
        <w:spacing w:after="0"/>
        <w:jc w:val="right"/>
        <w:rPr>
          <w:rFonts w:ascii="Amasis MT Pro" w:hAnsi="Amasis MT Pro" w:cs="Aparajita"/>
        </w:rPr>
      </w:pPr>
      <w:r w:rsidRPr="00055290">
        <w:rPr>
          <w:rFonts w:ascii="Amasis MT Pro" w:hAnsi="Amasis MT Pro" w:cs="Aparajita"/>
        </w:rPr>
        <w:t>555-555-5555</w:t>
      </w:r>
    </w:p>
    <w:p w14:paraId="017B306B" w14:textId="0415914A" w:rsidR="00040CB6" w:rsidRPr="00055290" w:rsidRDefault="00040CB6" w:rsidP="00C61FB2">
      <w:pPr>
        <w:spacing w:after="0"/>
        <w:jc w:val="right"/>
        <w:rPr>
          <w:rFonts w:ascii="Amasis MT Pro" w:hAnsi="Amasis MT Pro" w:cs="Aparajita"/>
        </w:rPr>
      </w:pPr>
      <w:r w:rsidRPr="00055290">
        <w:rPr>
          <w:rFonts w:ascii="Amasis MT Pro" w:hAnsi="Amasis MT Pro" w:cs="Aparajita"/>
        </w:rPr>
        <w:t>ALChemist@tamu.edu</w:t>
      </w:r>
    </w:p>
    <w:p w14:paraId="41B168BF" w14:textId="34059714" w:rsidR="00C61FB2" w:rsidRPr="00055290" w:rsidRDefault="00C61FB2" w:rsidP="00C61FB2">
      <w:pPr>
        <w:spacing w:after="0"/>
      </w:pPr>
    </w:p>
    <w:p w14:paraId="5581A5A4" w14:textId="5E7D58B0" w:rsidR="00C61FB2" w:rsidRPr="00055290" w:rsidRDefault="00C61FB2" w:rsidP="00C61FB2">
      <w:pPr>
        <w:spacing w:after="0"/>
        <w:rPr>
          <w:rFonts w:ascii="Amasis MT Pro" w:hAnsi="Amasis MT Pro" w:cs="Aparajita"/>
        </w:rPr>
      </w:pPr>
      <w:r w:rsidRPr="00055290">
        <w:rPr>
          <w:rFonts w:ascii="Amasis MT Pro" w:hAnsi="Amasis MT Pro" w:cs="Aparajita"/>
        </w:rPr>
        <w:t>March 7, 20xx</w:t>
      </w:r>
    </w:p>
    <w:p w14:paraId="3AB88D2A" w14:textId="77777777" w:rsidR="00C61FB2" w:rsidRPr="00055290" w:rsidRDefault="00C61FB2" w:rsidP="00C61FB2">
      <w:pPr>
        <w:spacing w:after="0"/>
        <w:rPr>
          <w:rFonts w:ascii="Amasis MT Pro" w:hAnsi="Amasis MT Pro" w:cs="Aparajita"/>
        </w:rPr>
      </w:pPr>
    </w:p>
    <w:p w14:paraId="09C03C32" w14:textId="042280EC" w:rsidR="00C61FB2" w:rsidRPr="00055290" w:rsidRDefault="00C61FB2" w:rsidP="00C61FB2">
      <w:pPr>
        <w:spacing w:after="0"/>
        <w:rPr>
          <w:rFonts w:ascii="Amasis MT Pro" w:hAnsi="Amasis MT Pro" w:cs="Aparajita"/>
        </w:rPr>
      </w:pPr>
      <w:r w:rsidRPr="00055290">
        <w:rPr>
          <w:rFonts w:ascii="Amasis MT Pro" w:hAnsi="Amasis MT Pro" w:cs="Aparajita"/>
        </w:rPr>
        <w:t>BASF Corporation</w:t>
      </w:r>
    </w:p>
    <w:p w14:paraId="070DE5B2" w14:textId="25095A5F" w:rsidR="00C61FB2" w:rsidRPr="00055290" w:rsidRDefault="00C61FB2" w:rsidP="00C61FB2">
      <w:pPr>
        <w:spacing w:after="0"/>
        <w:rPr>
          <w:rFonts w:ascii="Amasis MT Pro" w:hAnsi="Amasis MT Pro" w:cs="Aparajita"/>
        </w:rPr>
      </w:pPr>
      <w:r w:rsidRPr="00055290">
        <w:rPr>
          <w:rFonts w:ascii="Amasis MT Pro" w:hAnsi="Amasis MT Pro" w:cs="Aparajita"/>
        </w:rPr>
        <w:t>1112 Industrial Boulevard</w:t>
      </w:r>
    </w:p>
    <w:p w14:paraId="72DCADE6" w14:textId="42D33A33" w:rsidR="00C61FB2" w:rsidRPr="00055290" w:rsidRDefault="00C61FB2" w:rsidP="00C61FB2">
      <w:pPr>
        <w:spacing w:after="0"/>
        <w:rPr>
          <w:rFonts w:ascii="Amasis MT Pro" w:hAnsi="Amasis MT Pro" w:cs="Aparajita"/>
        </w:rPr>
      </w:pPr>
      <w:r w:rsidRPr="00055290">
        <w:rPr>
          <w:rFonts w:ascii="Amasis MT Pro" w:hAnsi="Amasis MT Pro" w:cs="Aparajita"/>
        </w:rPr>
        <w:t>Caldwell, TX 77836</w:t>
      </w:r>
    </w:p>
    <w:p w14:paraId="3C6C9610" w14:textId="550C5D46" w:rsidR="00C61FB2" w:rsidRPr="00055290" w:rsidRDefault="00C61FB2" w:rsidP="00C61FB2">
      <w:pPr>
        <w:spacing w:after="0"/>
      </w:pPr>
    </w:p>
    <w:p w14:paraId="5663182D" w14:textId="06419459" w:rsidR="00C61FB2" w:rsidRPr="00055290" w:rsidRDefault="00C61FB2" w:rsidP="00C61FB2">
      <w:pPr>
        <w:spacing w:after="0"/>
        <w:rPr>
          <w:rFonts w:ascii="Amasis MT Pro" w:hAnsi="Amasis MT Pro"/>
        </w:rPr>
      </w:pPr>
      <w:r w:rsidRPr="00055290">
        <w:rPr>
          <w:rFonts w:ascii="Amasis MT Pro" w:hAnsi="Amasis MT Pro"/>
        </w:rPr>
        <w:t xml:space="preserve">Dear Hiring Manager: </w:t>
      </w:r>
    </w:p>
    <w:p w14:paraId="1CE4BEC0" w14:textId="77777777" w:rsidR="00C61FB2" w:rsidRPr="00055290" w:rsidRDefault="00C61FB2" w:rsidP="00C61FB2">
      <w:pPr>
        <w:spacing w:after="0"/>
        <w:rPr>
          <w:rFonts w:ascii="Amasis MT Pro" w:hAnsi="Amasis MT Pro"/>
        </w:rPr>
      </w:pPr>
    </w:p>
    <w:p w14:paraId="24CB82F9" w14:textId="14692195" w:rsidR="00C61FB2" w:rsidRPr="00055290" w:rsidRDefault="00C61FB2" w:rsidP="00C61FB2">
      <w:pPr>
        <w:spacing w:after="0"/>
        <w:jc w:val="both"/>
        <w:rPr>
          <w:rFonts w:ascii="Amasis MT Pro" w:hAnsi="Amasis MT Pro"/>
        </w:rPr>
      </w:pPr>
      <w:r w:rsidRPr="00055290">
        <w:rPr>
          <w:rFonts w:ascii="Amasis MT Pro" w:hAnsi="Amasis MT Pro"/>
        </w:rPr>
        <w:t xml:space="preserve">Please accept this application for the open </w:t>
      </w:r>
      <w:r w:rsidRPr="00055290">
        <w:rPr>
          <w:rFonts w:ascii="Amasis MT Pro" w:hAnsi="Amasis MT Pro"/>
          <w:b/>
          <w:bCs/>
        </w:rPr>
        <w:t>Research Chemist</w:t>
      </w:r>
      <w:r w:rsidRPr="00055290">
        <w:rPr>
          <w:rFonts w:ascii="Amasis MT Pro" w:hAnsi="Amasis MT Pro"/>
        </w:rPr>
        <w:t xml:space="preserve"> position that you have open at your Caldwell location. One of your team members, Reveille T. Whoop, referred me to this position based upon my strong research skills in heterogenous </w:t>
      </w:r>
      <w:r w:rsidR="00055290" w:rsidRPr="00055290">
        <w:rPr>
          <w:rFonts w:ascii="Amasis MT Pro" w:hAnsi="Amasis MT Pro"/>
        </w:rPr>
        <w:t>catalysis</w:t>
      </w:r>
      <w:r w:rsidRPr="00055290">
        <w:rPr>
          <w:rFonts w:ascii="Amasis MT Pro" w:hAnsi="Amasis MT Pro"/>
        </w:rPr>
        <w:t xml:space="preserve"> and tireless focus on embedding feedback systems within my own analytic protocols. As an emerging PhD-level chemist with a dissertation defense of April 7, 20xx, I could quickly embed myself into your team and immediately begin adding value. </w:t>
      </w:r>
    </w:p>
    <w:p w14:paraId="52DD4D40" w14:textId="0EE9709C" w:rsidR="00C61FB2" w:rsidRPr="00055290" w:rsidRDefault="00C61FB2" w:rsidP="00C61FB2">
      <w:pPr>
        <w:spacing w:after="0"/>
        <w:jc w:val="both"/>
        <w:rPr>
          <w:rFonts w:ascii="Amasis MT Pro" w:hAnsi="Amasis MT Pro"/>
        </w:rPr>
      </w:pPr>
    </w:p>
    <w:p w14:paraId="2C91DAC7" w14:textId="6DE0F6A3" w:rsidR="00C61FB2" w:rsidRPr="00055290" w:rsidRDefault="00761442" w:rsidP="00C61FB2">
      <w:pPr>
        <w:spacing w:after="0"/>
        <w:jc w:val="both"/>
        <w:rPr>
          <w:rFonts w:ascii="Amasis MT Pro" w:hAnsi="Amasis MT Pro"/>
        </w:rPr>
      </w:pPr>
      <w:r w:rsidRPr="00055290">
        <w:rPr>
          <w:rFonts w:ascii="Amasis MT Pro" w:hAnsi="Amasis MT Pro"/>
        </w:rPr>
        <w:t xml:space="preserve">You are seeking someone who can design experiments, </w:t>
      </w:r>
      <w:proofErr w:type="gramStart"/>
      <w:r w:rsidRPr="00055290">
        <w:rPr>
          <w:rFonts w:ascii="Amasis MT Pro" w:hAnsi="Amasis MT Pro"/>
        </w:rPr>
        <w:t>review</w:t>
      </w:r>
      <w:proofErr w:type="gramEnd"/>
      <w:r w:rsidRPr="00055290">
        <w:rPr>
          <w:rFonts w:ascii="Amasis MT Pro" w:hAnsi="Amasis MT Pro"/>
        </w:rPr>
        <w:t xml:space="preserve"> and analyze testing data, and present technical reports to internal and external customers. Throughout my laboratory experience, I have served my primary investigator (PI) and generated my own research to focus on actionable impact. For example, I have conceptualized and developed three experiments focused on reactor testing. Despite starting with insufficient data, I was able to develop a novel sampling methodology that provided </w:t>
      </w:r>
      <w:r w:rsidR="00040CB6" w:rsidRPr="00055290">
        <w:rPr>
          <w:rFonts w:ascii="Amasis MT Pro" w:hAnsi="Amasis MT Pro"/>
        </w:rPr>
        <w:t>the foundation to design a robust model that has implications to new reactive streams and irradiation processes. I was able to quickly sample the data and generate insights in a small timeframe (&gt; 2 weeks) for each experiment. The technical reports I delivered to my PI became the basis for supporting our research endeavors, which have garnered interest in the manufacturing community.</w:t>
      </w:r>
    </w:p>
    <w:p w14:paraId="6A62AA13" w14:textId="66238A2B" w:rsidR="00040CB6" w:rsidRPr="00055290" w:rsidRDefault="00040CB6" w:rsidP="00C61FB2">
      <w:pPr>
        <w:spacing w:after="0"/>
        <w:jc w:val="both"/>
        <w:rPr>
          <w:rFonts w:ascii="Amasis MT Pro" w:hAnsi="Amasis MT Pro"/>
        </w:rPr>
      </w:pPr>
    </w:p>
    <w:p w14:paraId="3FF00503" w14:textId="74CFA4B1" w:rsidR="00055290" w:rsidRDefault="00040CB6" w:rsidP="00055290">
      <w:pPr>
        <w:spacing w:after="0"/>
        <w:jc w:val="both"/>
        <w:rPr>
          <w:rFonts w:ascii="Amasis MT Pro" w:hAnsi="Amasis MT Pro"/>
        </w:rPr>
      </w:pPr>
      <w:r w:rsidRPr="00055290">
        <w:rPr>
          <w:rFonts w:ascii="Amasis MT Pro" w:hAnsi="Amasis MT Pro"/>
        </w:rPr>
        <w:t>As my resume demonstrates,</w:t>
      </w:r>
      <w:r w:rsidR="00055290" w:rsidRPr="00055290">
        <w:rPr>
          <w:rFonts w:ascii="Amasis MT Pro" w:hAnsi="Amasis MT Pro"/>
        </w:rPr>
        <w:t xml:space="preserve"> under a recent grant,</w:t>
      </w:r>
      <w:r w:rsidRPr="00055290">
        <w:rPr>
          <w:rFonts w:ascii="Amasis MT Pro" w:hAnsi="Amasis MT Pro"/>
        </w:rPr>
        <w:t xml:space="preserve"> I have worked with </w:t>
      </w:r>
      <w:r w:rsidR="00055290" w:rsidRPr="00055290">
        <w:rPr>
          <w:rFonts w:ascii="Amasis MT Pro" w:hAnsi="Amasis MT Pro"/>
        </w:rPr>
        <w:t>heterogenous catalysis and have developed an innovative method of creating feedback loops within the reaction system that allows data collection at multiple phases of the process. This can add value to R&amp;D since it can help identify problems before they arise in the system</w:t>
      </w:r>
      <w:r w:rsidR="00055290">
        <w:rPr>
          <w:rFonts w:ascii="Amasis MT Pro" w:hAnsi="Amasis MT Pro"/>
        </w:rPr>
        <w:t>, which fosters the development of solutions earlier in the conceptualization stage</w:t>
      </w:r>
      <w:r w:rsidR="00055290" w:rsidRPr="00055290">
        <w:rPr>
          <w:rFonts w:ascii="Amasis MT Pro" w:hAnsi="Amasis MT Pro"/>
        </w:rPr>
        <w:t xml:space="preserve">. </w:t>
      </w:r>
    </w:p>
    <w:p w14:paraId="0907D56E" w14:textId="77777777" w:rsidR="00055290" w:rsidRDefault="00055290" w:rsidP="00055290">
      <w:pPr>
        <w:spacing w:after="0"/>
        <w:jc w:val="both"/>
        <w:rPr>
          <w:rFonts w:ascii="Amasis MT Pro" w:hAnsi="Amasis MT Pro"/>
        </w:rPr>
      </w:pPr>
    </w:p>
    <w:p w14:paraId="60D83F73" w14:textId="75FD147C" w:rsidR="00055290" w:rsidRDefault="00055290" w:rsidP="00055290">
      <w:pPr>
        <w:spacing w:after="0"/>
        <w:jc w:val="both"/>
        <w:rPr>
          <w:rFonts w:ascii="Amasis MT Pro" w:hAnsi="Amasis MT Pro" w:cs="Aparajita"/>
        </w:rPr>
      </w:pPr>
      <w:r w:rsidRPr="00055290">
        <w:rPr>
          <w:rFonts w:ascii="Amasis MT Pro" w:hAnsi="Amasis MT Pro"/>
        </w:rPr>
        <w:t xml:space="preserve">I would love to speak further about this role and how I can contribute. If you wish to talk further, I can be reached at 555-555-5555 or </w:t>
      </w:r>
      <w:hyperlink r:id="rId4" w:history="1">
        <w:r w:rsidRPr="00055290">
          <w:rPr>
            <w:rStyle w:val="Hyperlink"/>
            <w:rFonts w:ascii="Amasis MT Pro" w:hAnsi="Amasis MT Pro" w:cs="Aparajita"/>
          </w:rPr>
          <w:t>ALChemist@tamu.edu</w:t>
        </w:r>
      </w:hyperlink>
      <w:r w:rsidRPr="00055290">
        <w:rPr>
          <w:rFonts w:ascii="Amasis MT Pro" w:hAnsi="Amasis MT Pro" w:cs="Aparajita"/>
        </w:rPr>
        <w:t xml:space="preserve">. I look forward to speaking with you. </w:t>
      </w:r>
    </w:p>
    <w:p w14:paraId="3AAE533D" w14:textId="4CBC2E24" w:rsidR="00055290" w:rsidRDefault="00055290" w:rsidP="00055290">
      <w:pPr>
        <w:spacing w:after="0"/>
        <w:jc w:val="both"/>
        <w:rPr>
          <w:rFonts w:ascii="Amasis MT Pro" w:hAnsi="Amasis MT Pro" w:cs="Aparajita"/>
        </w:rPr>
      </w:pPr>
    </w:p>
    <w:p w14:paraId="6A42F2E4" w14:textId="495AF6F4" w:rsidR="00055290" w:rsidRDefault="00055290" w:rsidP="00055290">
      <w:pPr>
        <w:spacing w:after="0"/>
        <w:jc w:val="both"/>
        <w:rPr>
          <w:rFonts w:ascii="Amasis MT Pro" w:hAnsi="Amasis MT Pro" w:cs="Aparajita"/>
        </w:rPr>
      </w:pPr>
      <w:r>
        <w:rPr>
          <w:rFonts w:ascii="Amasis MT Pro" w:hAnsi="Amasis MT Pro" w:cs="Aparajita"/>
        </w:rPr>
        <w:t>Sincerely,</w:t>
      </w:r>
    </w:p>
    <w:p w14:paraId="41C0BDD7" w14:textId="1A3FBAB9" w:rsidR="00055290" w:rsidRDefault="00055290" w:rsidP="00055290">
      <w:pPr>
        <w:spacing w:after="0"/>
        <w:jc w:val="both"/>
        <w:rPr>
          <w:rFonts w:ascii="Amasis MT Pro" w:hAnsi="Amasis MT Pro" w:cs="Aparajita"/>
        </w:rPr>
      </w:pPr>
    </w:p>
    <w:p w14:paraId="070A01B9" w14:textId="524D447E" w:rsidR="00055290" w:rsidRPr="00055290" w:rsidRDefault="00055290" w:rsidP="00055290">
      <w:pPr>
        <w:spacing w:after="0"/>
        <w:jc w:val="both"/>
        <w:rPr>
          <w:rFonts w:ascii="Blackadder ITC" w:hAnsi="Blackadder ITC" w:cs="Aparajita"/>
        </w:rPr>
      </w:pPr>
      <w:r w:rsidRPr="00055290">
        <w:rPr>
          <w:rFonts w:ascii="Blackadder ITC" w:hAnsi="Blackadder ITC" w:cs="Aparajita"/>
        </w:rPr>
        <w:t>Aggie L. Chemist</w:t>
      </w:r>
    </w:p>
    <w:p w14:paraId="20EEF654" w14:textId="0A6CA96B" w:rsidR="00055290" w:rsidRDefault="00055290" w:rsidP="00055290">
      <w:pPr>
        <w:spacing w:after="0"/>
        <w:jc w:val="both"/>
        <w:rPr>
          <w:rFonts w:ascii="Amasis MT Pro" w:hAnsi="Amasis MT Pro" w:cs="Aparajita"/>
        </w:rPr>
      </w:pPr>
    </w:p>
    <w:p w14:paraId="037EC0F9" w14:textId="3A98E657" w:rsidR="00C61FB2" w:rsidRPr="00892A6D" w:rsidRDefault="00055290" w:rsidP="00055290">
      <w:pPr>
        <w:spacing w:after="0"/>
        <w:jc w:val="both"/>
        <w:rPr>
          <w:rFonts w:ascii="Amasis MT Pro" w:hAnsi="Amasis MT Pro" w:cs="Aparajita"/>
        </w:rPr>
      </w:pPr>
      <w:r>
        <w:rPr>
          <w:rFonts w:ascii="Amasis MT Pro" w:hAnsi="Amasis MT Pro" w:cs="Aparajita"/>
        </w:rPr>
        <w:t>Aggie L. Chemist</w:t>
      </w:r>
    </w:p>
    <w:sectPr w:rsidR="00C61FB2" w:rsidRPr="0089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Aparajita">
    <w:charset w:val="00"/>
    <w:family w:val="roman"/>
    <w:pitch w:val="variable"/>
    <w:sig w:usb0="00008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B2"/>
    <w:rsid w:val="00040CB6"/>
    <w:rsid w:val="00055290"/>
    <w:rsid w:val="004D555F"/>
    <w:rsid w:val="00761442"/>
    <w:rsid w:val="00892A6D"/>
    <w:rsid w:val="00C61FB2"/>
    <w:rsid w:val="00F7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207A"/>
  <w15:chartTrackingRefBased/>
  <w15:docId w15:val="{204BED61-9E7E-4922-8873-6BA5C2A0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290"/>
    <w:rPr>
      <w:color w:val="0563C1" w:themeColor="hyperlink"/>
      <w:u w:val="single"/>
    </w:rPr>
  </w:style>
  <w:style w:type="character" w:styleId="UnresolvedMention">
    <w:name w:val="Unresolved Mention"/>
    <w:basedOn w:val="DefaultParagraphFont"/>
    <w:uiPriority w:val="99"/>
    <w:semiHidden/>
    <w:unhideWhenUsed/>
    <w:rsid w:val="0005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Chemist@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PAUL Leslie</dc:creator>
  <cp:keywords/>
  <dc:description/>
  <cp:lastModifiedBy>RAINEY, PAUL Leslie</cp:lastModifiedBy>
  <cp:revision>3</cp:revision>
  <dcterms:created xsi:type="dcterms:W3CDTF">2022-11-03T15:12:00Z</dcterms:created>
  <dcterms:modified xsi:type="dcterms:W3CDTF">2023-05-11T21:24:00Z</dcterms:modified>
</cp:coreProperties>
</file>